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12"/>
      </w:tblGrid>
      <w:tr w:rsidR="00B90186" w:rsidTr="00B90186">
        <w:tc>
          <w:tcPr>
            <w:tcW w:w="2518" w:type="dxa"/>
          </w:tcPr>
          <w:p w:rsidR="00B90186" w:rsidRDefault="00ED24F4" w:rsidP="00ED24F4">
            <w:pPr>
              <w:ind w:left="284" w:firstLine="142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713E188" wp14:editId="4CE502DB">
                  <wp:extent cx="1114425" cy="1114425"/>
                  <wp:effectExtent l="0" t="0" r="9525" b="9525"/>
                  <wp:docPr id="2" name="Рисунок 1" descr="Описание: Z:\Куликова Наталья\200x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Z:\Куликова Наталья\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B90186" w:rsidRDefault="00B90186" w:rsidP="00090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0186" w:rsidRPr="00ED24F4" w:rsidRDefault="00B90186" w:rsidP="00090C60">
            <w:pPr>
              <w:jc w:val="center"/>
              <w:rPr>
                <w:rFonts w:ascii="Cambria" w:hAnsi="Cambria"/>
                <w:b/>
                <w:i/>
                <w:iCs/>
                <w:sz w:val="36"/>
                <w:szCs w:val="36"/>
              </w:rPr>
            </w:pPr>
            <w:r w:rsidRPr="00ED24F4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Найти нужный сервис на портале </w:t>
            </w:r>
            <w:proofErr w:type="spellStart"/>
            <w:r w:rsidRPr="00ED24F4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госуслуг</w:t>
            </w:r>
            <w:proofErr w:type="spellEnd"/>
            <w:r w:rsidRPr="00ED24F4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 xml:space="preserve"> легко и просто!</w:t>
            </w:r>
          </w:p>
        </w:tc>
      </w:tr>
    </w:tbl>
    <w:p w:rsidR="00B90186" w:rsidRDefault="00B90186" w:rsidP="00090C60">
      <w:pPr>
        <w:jc w:val="center"/>
        <w:rPr>
          <w:rFonts w:ascii="Cambria" w:hAnsi="Cambria"/>
          <w:i/>
          <w:iCs/>
          <w:sz w:val="18"/>
          <w:szCs w:val="18"/>
        </w:rPr>
      </w:pPr>
    </w:p>
    <w:p w:rsidR="00827968" w:rsidRPr="00ED24F4" w:rsidRDefault="00661EDC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24F4">
        <w:rPr>
          <w:rFonts w:ascii="Times New Roman" w:hAnsi="Times New Roman" w:cs="Times New Roman"/>
          <w:sz w:val="30"/>
          <w:szCs w:val="30"/>
          <w:u w:val="single"/>
        </w:rPr>
        <w:t>Единый портал государственных и муниципальных услуг</w:t>
      </w:r>
      <w:r w:rsidRPr="00ED24F4">
        <w:rPr>
          <w:rFonts w:ascii="Times New Roman" w:hAnsi="Times New Roman" w:cs="Times New Roman"/>
          <w:sz w:val="30"/>
          <w:szCs w:val="30"/>
        </w:rPr>
        <w:t xml:space="preserve"> (</w:t>
      </w:r>
      <w:hyperlink r:id="rId6" w:history="1">
        <w:r w:rsidRPr="00ED24F4">
          <w:rPr>
            <w:rFonts w:ascii="Times New Roman" w:hAnsi="Times New Roman" w:cs="Times New Roman"/>
            <w:sz w:val="30"/>
            <w:szCs w:val="30"/>
          </w:rPr>
          <w:t>www.gosuslugi.ru</w:t>
        </w:r>
      </w:hyperlink>
      <w:r w:rsidRPr="00ED24F4">
        <w:rPr>
          <w:rFonts w:ascii="Times New Roman" w:hAnsi="Times New Roman" w:cs="Times New Roman"/>
          <w:sz w:val="30"/>
          <w:szCs w:val="30"/>
        </w:rPr>
        <w:t xml:space="preserve">) создан с целью упрощения процедуры </w:t>
      </w:r>
      <w:r w:rsidR="00090C60" w:rsidRPr="00ED24F4">
        <w:rPr>
          <w:rFonts w:ascii="Times New Roman" w:hAnsi="Times New Roman" w:cs="Times New Roman"/>
          <w:sz w:val="30"/>
          <w:szCs w:val="30"/>
        </w:rPr>
        <w:t>получени</w:t>
      </w:r>
      <w:r w:rsidRPr="00ED24F4">
        <w:rPr>
          <w:rFonts w:ascii="Times New Roman" w:hAnsi="Times New Roman" w:cs="Times New Roman"/>
          <w:sz w:val="30"/>
          <w:szCs w:val="30"/>
        </w:rPr>
        <w:t>я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различного вида государственных услуг, предоставляемых органами исполнитель</w:t>
      </w:r>
      <w:r w:rsidR="00C839FB" w:rsidRPr="00ED24F4">
        <w:rPr>
          <w:rFonts w:ascii="Times New Roman" w:hAnsi="Times New Roman" w:cs="Times New Roman"/>
          <w:sz w:val="30"/>
          <w:szCs w:val="30"/>
        </w:rPr>
        <w:t xml:space="preserve">ной власти Российской Федерации, в том числе - </w:t>
      </w:r>
      <w:r w:rsidR="00090C60" w:rsidRPr="00ED24F4">
        <w:rPr>
          <w:rFonts w:ascii="Times New Roman" w:hAnsi="Times New Roman" w:cs="Times New Roman"/>
          <w:sz w:val="30"/>
          <w:szCs w:val="30"/>
        </w:rPr>
        <w:t>Федеральной налоговой служб</w:t>
      </w:r>
      <w:r w:rsidR="00C839FB" w:rsidRPr="00ED24F4">
        <w:rPr>
          <w:rFonts w:ascii="Times New Roman" w:hAnsi="Times New Roman" w:cs="Times New Roman"/>
          <w:sz w:val="30"/>
          <w:szCs w:val="30"/>
        </w:rPr>
        <w:t>ой</w:t>
      </w:r>
      <w:r w:rsidR="00090C60" w:rsidRPr="00ED24F4">
        <w:rPr>
          <w:rFonts w:ascii="Times New Roman" w:hAnsi="Times New Roman" w:cs="Times New Roman"/>
          <w:sz w:val="30"/>
          <w:szCs w:val="30"/>
        </w:rPr>
        <w:t>.</w:t>
      </w:r>
      <w:r w:rsidR="00827968" w:rsidRPr="00ED24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7968" w:rsidRPr="00ED24F4" w:rsidRDefault="00827968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24F4">
        <w:rPr>
          <w:rFonts w:ascii="Times New Roman" w:hAnsi="Times New Roman" w:cs="Times New Roman"/>
          <w:sz w:val="30"/>
          <w:szCs w:val="30"/>
        </w:rPr>
        <w:t xml:space="preserve">Регистрация на портале госуслуг позволяет, не выходя из дома, получить </w:t>
      </w:r>
      <w:r w:rsidR="00661EDC" w:rsidRPr="00ED24F4">
        <w:rPr>
          <w:rFonts w:ascii="Times New Roman" w:hAnsi="Times New Roman" w:cs="Times New Roman"/>
          <w:sz w:val="30"/>
          <w:szCs w:val="30"/>
        </w:rPr>
        <w:t>различные</w:t>
      </w:r>
      <w:r w:rsidRPr="00ED24F4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bookmarkStart w:id="0" w:name="_GoBack"/>
      <w:bookmarkEnd w:id="0"/>
      <w:r w:rsidRPr="00ED24F4">
        <w:rPr>
          <w:rFonts w:ascii="Times New Roman" w:hAnsi="Times New Roman" w:cs="Times New Roman"/>
          <w:sz w:val="30"/>
          <w:szCs w:val="30"/>
        </w:rPr>
        <w:t xml:space="preserve">ые и муниципальные услуги в единой точке доступа.  </w:t>
      </w:r>
    </w:p>
    <w:p w:rsidR="00090C60" w:rsidRPr="00ED24F4" w:rsidRDefault="00661EDC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24F4">
        <w:rPr>
          <w:rFonts w:ascii="Times New Roman" w:hAnsi="Times New Roman" w:cs="Times New Roman"/>
          <w:sz w:val="30"/>
          <w:szCs w:val="30"/>
        </w:rPr>
        <w:t xml:space="preserve">Информацию об 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услугах </w:t>
      </w:r>
      <w:r w:rsidRPr="00ED24F4">
        <w:rPr>
          <w:rFonts w:ascii="Times New Roman" w:hAnsi="Times New Roman" w:cs="Times New Roman"/>
          <w:sz w:val="30"/>
          <w:szCs w:val="30"/>
        </w:rPr>
        <w:t>портала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</w:t>
      </w:r>
      <w:r w:rsidR="00C839FB" w:rsidRPr="00ED24F4">
        <w:rPr>
          <w:rFonts w:ascii="Times New Roman" w:hAnsi="Times New Roman" w:cs="Times New Roman"/>
          <w:sz w:val="30"/>
          <w:szCs w:val="30"/>
        </w:rPr>
        <w:t>налогоплательщики могут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</w:t>
      </w:r>
      <w:r w:rsidR="00C839FB" w:rsidRPr="00ED24F4">
        <w:rPr>
          <w:rFonts w:ascii="Times New Roman" w:hAnsi="Times New Roman" w:cs="Times New Roman"/>
          <w:sz w:val="30"/>
          <w:szCs w:val="30"/>
        </w:rPr>
        <w:t>найти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двумя способам</w:t>
      </w:r>
      <w:r w:rsidR="00C839FB" w:rsidRPr="00ED24F4">
        <w:rPr>
          <w:rFonts w:ascii="Times New Roman" w:hAnsi="Times New Roman" w:cs="Times New Roman"/>
          <w:sz w:val="30"/>
          <w:szCs w:val="30"/>
        </w:rPr>
        <w:t>и: либо по тематике (в разделе «</w:t>
      </w:r>
      <w:r w:rsidR="00090C60" w:rsidRPr="00ED24F4">
        <w:rPr>
          <w:rFonts w:ascii="Times New Roman" w:hAnsi="Times New Roman" w:cs="Times New Roman"/>
          <w:sz w:val="30"/>
          <w:szCs w:val="30"/>
        </w:rPr>
        <w:t>Налоги и финансы</w:t>
      </w:r>
      <w:r w:rsidR="00C839FB" w:rsidRPr="00ED24F4">
        <w:rPr>
          <w:rFonts w:ascii="Times New Roman" w:hAnsi="Times New Roman" w:cs="Times New Roman"/>
          <w:sz w:val="30"/>
          <w:szCs w:val="30"/>
        </w:rPr>
        <w:t>»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), </w:t>
      </w:r>
      <w:r w:rsidRPr="00ED24F4">
        <w:rPr>
          <w:rFonts w:ascii="Times New Roman" w:hAnsi="Times New Roman" w:cs="Times New Roman"/>
          <w:sz w:val="30"/>
          <w:szCs w:val="30"/>
        </w:rPr>
        <w:t>либо по принадлежности к компетенции того или иного ведомства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(</w:t>
      </w:r>
      <w:r w:rsidR="00C839FB" w:rsidRPr="00ED24F4">
        <w:rPr>
          <w:rFonts w:ascii="Times New Roman" w:hAnsi="Times New Roman" w:cs="Times New Roman"/>
          <w:sz w:val="30"/>
          <w:szCs w:val="30"/>
        </w:rPr>
        <w:t>«</w:t>
      </w:r>
      <w:r w:rsidR="00090C60" w:rsidRPr="00ED24F4">
        <w:rPr>
          <w:rFonts w:ascii="Times New Roman" w:hAnsi="Times New Roman" w:cs="Times New Roman"/>
          <w:sz w:val="30"/>
          <w:szCs w:val="30"/>
        </w:rPr>
        <w:t>ФНС России</w:t>
      </w:r>
      <w:r w:rsidR="00C839FB" w:rsidRPr="00ED24F4">
        <w:rPr>
          <w:rFonts w:ascii="Times New Roman" w:hAnsi="Times New Roman" w:cs="Times New Roman"/>
          <w:sz w:val="30"/>
          <w:szCs w:val="30"/>
        </w:rPr>
        <w:t>»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). Кроме того, вся информация делится на блоки: </w:t>
      </w:r>
      <w:r w:rsidRPr="00ED24F4">
        <w:rPr>
          <w:rFonts w:ascii="Times New Roman" w:hAnsi="Times New Roman" w:cs="Times New Roman"/>
          <w:sz w:val="30"/>
          <w:szCs w:val="30"/>
        </w:rPr>
        <w:t>для физических и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юридически</w:t>
      </w:r>
      <w:r w:rsidRPr="00ED24F4">
        <w:rPr>
          <w:rFonts w:ascii="Times New Roman" w:hAnsi="Times New Roman" w:cs="Times New Roman"/>
          <w:sz w:val="30"/>
          <w:szCs w:val="30"/>
        </w:rPr>
        <w:t xml:space="preserve">х </w:t>
      </w:r>
      <w:r w:rsidR="00090C60" w:rsidRPr="00ED24F4">
        <w:rPr>
          <w:rFonts w:ascii="Times New Roman" w:hAnsi="Times New Roman" w:cs="Times New Roman"/>
          <w:sz w:val="30"/>
          <w:szCs w:val="30"/>
        </w:rPr>
        <w:t>лиц.</w:t>
      </w:r>
    </w:p>
    <w:p w:rsidR="00827968" w:rsidRPr="00ED24F4" w:rsidRDefault="00827968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24F4">
        <w:rPr>
          <w:rFonts w:ascii="Times New Roman" w:hAnsi="Times New Roman" w:cs="Times New Roman"/>
          <w:sz w:val="30"/>
          <w:szCs w:val="30"/>
        </w:rPr>
        <w:t>Чтобы получить конкретную услугу, налогоплательщику следует зарегистрироваться на портале и войти в «Личный кабинет», который позволит получить доступ к интерактивным сервисам и персональным настройкам портала.  Авторизация проводится на основании паспортных данных,  страхового номера индивидуального лицевого счета застрахованного лица, выданного Пенсионным фондом Российской Федерации (СНИЛС) и пароля, полученного после регистрации на портале.</w:t>
      </w:r>
    </w:p>
    <w:p w:rsidR="00090C60" w:rsidRPr="00ED24F4" w:rsidRDefault="00C839FB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24F4">
        <w:rPr>
          <w:rFonts w:ascii="Times New Roman" w:hAnsi="Times New Roman" w:cs="Times New Roman"/>
          <w:sz w:val="30"/>
          <w:szCs w:val="30"/>
        </w:rPr>
        <w:t>С помощью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</w:t>
      </w:r>
      <w:r w:rsidRPr="00ED24F4">
        <w:rPr>
          <w:rFonts w:ascii="Times New Roman" w:hAnsi="Times New Roman" w:cs="Times New Roman"/>
          <w:sz w:val="30"/>
          <w:szCs w:val="30"/>
        </w:rPr>
        <w:t>«Личного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кабинет</w:t>
      </w:r>
      <w:r w:rsidRPr="00ED24F4">
        <w:rPr>
          <w:rFonts w:ascii="Times New Roman" w:hAnsi="Times New Roman" w:cs="Times New Roman"/>
          <w:sz w:val="30"/>
          <w:szCs w:val="30"/>
        </w:rPr>
        <w:t>а» можно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подать  на</w:t>
      </w:r>
      <w:r w:rsidRPr="00ED24F4">
        <w:rPr>
          <w:rFonts w:ascii="Times New Roman" w:hAnsi="Times New Roman" w:cs="Times New Roman"/>
          <w:sz w:val="30"/>
          <w:szCs w:val="30"/>
        </w:rPr>
        <w:t xml:space="preserve">логовую декларацию формы 3-НДФЛ, узнать </w:t>
      </w:r>
      <w:proofErr w:type="gramStart"/>
      <w:r w:rsidRPr="00ED24F4">
        <w:rPr>
          <w:rFonts w:ascii="Times New Roman" w:hAnsi="Times New Roman" w:cs="Times New Roman"/>
          <w:sz w:val="30"/>
          <w:szCs w:val="30"/>
        </w:rPr>
        <w:t>свой</w:t>
      </w:r>
      <w:proofErr w:type="gramEnd"/>
      <w:r w:rsidRPr="00ED24F4">
        <w:rPr>
          <w:rFonts w:ascii="Times New Roman" w:hAnsi="Times New Roman" w:cs="Times New Roman"/>
          <w:sz w:val="30"/>
          <w:szCs w:val="30"/>
        </w:rPr>
        <w:t xml:space="preserve"> ИНН, осуществить регистрацию юридического лица или индивидуального предпринимателя, получить выписки из Единого государственного реестра налогоплательщиков или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справку о состоянии расчетов</w:t>
      </w:r>
      <w:r w:rsidR="00661EDC" w:rsidRPr="00ED24F4">
        <w:rPr>
          <w:rFonts w:ascii="Times New Roman" w:hAnsi="Times New Roman" w:cs="Times New Roman"/>
          <w:sz w:val="30"/>
          <w:szCs w:val="30"/>
        </w:rPr>
        <w:t xml:space="preserve"> с бюджетом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по налогам, сб</w:t>
      </w:r>
      <w:r w:rsidR="00661EDC" w:rsidRPr="00ED24F4">
        <w:rPr>
          <w:rFonts w:ascii="Times New Roman" w:hAnsi="Times New Roman" w:cs="Times New Roman"/>
          <w:sz w:val="30"/>
          <w:szCs w:val="30"/>
        </w:rPr>
        <w:t>орам, пеням, штрафам и т.д.</w:t>
      </w:r>
    </w:p>
    <w:p w:rsidR="00ED24F4" w:rsidRDefault="00C839FB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D24F4">
        <w:rPr>
          <w:rFonts w:ascii="Times New Roman" w:hAnsi="Times New Roman" w:cs="Times New Roman"/>
          <w:sz w:val="30"/>
          <w:szCs w:val="30"/>
        </w:rPr>
        <w:t>Услуги на портале предоставляются бесплатно. При этом в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карточке </w:t>
      </w:r>
      <w:r w:rsidRPr="00ED24F4">
        <w:rPr>
          <w:rFonts w:ascii="Times New Roman" w:hAnsi="Times New Roman" w:cs="Times New Roman"/>
          <w:sz w:val="30"/>
          <w:szCs w:val="30"/>
        </w:rPr>
        <w:t>каждой услуги содержится е</w:t>
      </w:r>
      <w:r w:rsidR="00CC4F59" w:rsidRPr="00ED24F4">
        <w:rPr>
          <w:rFonts w:ascii="Times New Roman" w:hAnsi="Times New Roman" w:cs="Times New Roman"/>
          <w:sz w:val="30"/>
          <w:szCs w:val="30"/>
        </w:rPr>
        <w:t>ё</w:t>
      </w:r>
      <w:r w:rsidRPr="00ED24F4">
        <w:rPr>
          <w:rFonts w:ascii="Times New Roman" w:hAnsi="Times New Roman" w:cs="Times New Roman"/>
          <w:sz w:val="30"/>
          <w:szCs w:val="30"/>
        </w:rPr>
        <w:t xml:space="preserve"> описание и </w:t>
      </w:r>
      <w:r w:rsidR="00090C60" w:rsidRPr="00ED24F4">
        <w:rPr>
          <w:rFonts w:ascii="Times New Roman" w:hAnsi="Times New Roman" w:cs="Times New Roman"/>
          <w:sz w:val="30"/>
          <w:szCs w:val="30"/>
        </w:rPr>
        <w:t>сроки исполнения</w:t>
      </w:r>
      <w:r w:rsidR="00827968" w:rsidRPr="00ED24F4">
        <w:rPr>
          <w:rFonts w:ascii="Times New Roman" w:hAnsi="Times New Roman" w:cs="Times New Roman"/>
          <w:sz w:val="30"/>
          <w:szCs w:val="30"/>
        </w:rPr>
        <w:t>. Там же можно</w:t>
      </w:r>
      <w:r w:rsidR="00661EDC" w:rsidRPr="00ED24F4">
        <w:rPr>
          <w:rFonts w:ascii="Times New Roman" w:hAnsi="Times New Roman" w:cs="Times New Roman"/>
          <w:sz w:val="30"/>
          <w:szCs w:val="30"/>
        </w:rPr>
        <w:t xml:space="preserve"> найти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бланки заявлений и форм, которые следует заполнить для обращения за услугой, </w:t>
      </w:r>
      <w:r w:rsidR="00661EDC" w:rsidRPr="00ED24F4">
        <w:rPr>
          <w:rFonts w:ascii="Times New Roman" w:hAnsi="Times New Roman" w:cs="Times New Roman"/>
          <w:sz w:val="30"/>
          <w:szCs w:val="30"/>
        </w:rPr>
        <w:t xml:space="preserve">и </w:t>
      </w:r>
      <w:r w:rsidR="00090C60" w:rsidRPr="00ED24F4">
        <w:rPr>
          <w:rFonts w:ascii="Times New Roman" w:hAnsi="Times New Roman" w:cs="Times New Roman"/>
          <w:sz w:val="30"/>
          <w:szCs w:val="30"/>
        </w:rPr>
        <w:t>ознакомиться с перечнем документов, необходимых для е</w:t>
      </w:r>
      <w:r w:rsidR="00661EDC" w:rsidRPr="00ED24F4">
        <w:rPr>
          <w:rFonts w:ascii="Times New Roman" w:hAnsi="Times New Roman" w:cs="Times New Roman"/>
          <w:sz w:val="30"/>
          <w:szCs w:val="30"/>
        </w:rPr>
        <w:t>ё</w:t>
      </w:r>
      <w:r w:rsidR="00090C60" w:rsidRPr="00ED24F4">
        <w:rPr>
          <w:rFonts w:ascii="Times New Roman" w:hAnsi="Times New Roman" w:cs="Times New Roman"/>
          <w:sz w:val="30"/>
          <w:szCs w:val="30"/>
        </w:rPr>
        <w:t xml:space="preserve"> получения.</w:t>
      </w:r>
    </w:p>
    <w:p w:rsidR="00ED24F4" w:rsidRPr="00ED24F4" w:rsidRDefault="00ED24F4" w:rsidP="00ED24F4">
      <w:pPr>
        <w:spacing w:after="0" w:line="240" w:lineRule="auto"/>
        <w:ind w:left="284" w:right="281" w:firstLine="425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ED24F4" w:rsidRDefault="00ED24F4" w:rsidP="00ED24F4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</w:p>
    <w:p w:rsidR="00ED24F4" w:rsidRPr="00ED24F4" w:rsidRDefault="00ED24F4" w:rsidP="00ED24F4">
      <w:pPr>
        <w:spacing w:after="0" w:line="240" w:lineRule="auto"/>
        <w:ind w:left="567" w:hanging="426"/>
        <w:jc w:val="center"/>
        <w:rPr>
          <w:rFonts w:ascii="Times New Roman" w:hAnsi="Times New Roman" w:cs="Times New Roman"/>
        </w:rPr>
      </w:pPr>
      <w:r>
        <w:rPr>
          <w:noProof/>
          <w:color w:val="0066B3"/>
          <w:sz w:val="53"/>
          <w:szCs w:val="53"/>
          <w:shd w:val="clear" w:color="auto" w:fill="FFFFFF"/>
          <w:lang w:eastAsia="ru-RU"/>
        </w:rPr>
        <w:drawing>
          <wp:inline distT="0" distB="0" distL="0" distR="0" wp14:anchorId="677B4FF3" wp14:editId="00B70A9A">
            <wp:extent cx="5850890" cy="755247"/>
            <wp:effectExtent l="0" t="0" r="0" b="6985"/>
            <wp:docPr id="1" name="Рисунок 2" descr="Описание: 77_podpis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77_podpis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4F4" w:rsidRPr="00ED24F4" w:rsidSect="00ED24F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D"/>
    <w:rsid w:val="00090C60"/>
    <w:rsid w:val="004176E1"/>
    <w:rsid w:val="005A4E6D"/>
    <w:rsid w:val="00661EDC"/>
    <w:rsid w:val="00827968"/>
    <w:rsid w:val="00A5425C"/>
    <w:rsid w:val="00B90186"/>
    <w:rsid w:val="00C43EDA"/>
    <w:rsid w:val="00C839FB"/>
    <w:rsid w:val="00C960EF"/>
    <w:rsid w:val="00CC4F59"/>
    <w:rsid w:val="00E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Мамаенко Деляш Сергеевна</cp:lastModifiedBy>
  <cp:revision>5</cp:revision>
  <cp:lastPrinted>2016-12-19T12:50:00Z</cp:lastPrinted>
  <dcterms:created xsi:type="dcterms:W3CDTF">2016-12-19T14:19:00Z</dcterms:created>
  <dcterms:modified xsi:type="dcterms:W3CDTF">2016-12-21T06:22:00Z</dcterms:modified>
</cp:coreProperties>
</file>