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8" w:rsidRPr="006F3B5A" w:rsidRDefault="00436538" w:rsidP="00436538">
      <w:pPr>
        <w:ind w:firstLine="708"/>
        <w:jc w:val="center"/>
        <w:rPr>
          <w:b/>
          <w:sz w:val="32"/>
          <w:szCs w:val="32"/>
        </w:rPr>
      </w:pPr>
      <w:r w:rsidRPr="006F3B5A">
        <w:rPr>
          <w:b/>
          <w:sz w:val="32"/>
          <w:szCs w:val="32"/>
        </w:rPr>
        <w:t xml:space="preserve">Информация об итогах работы </w:t>
      </w:r>
      <w:r w:rsidR="001216B5" w:rsidRPr="006F3B5A">
        <w:rPr>
          <w:b/>
          <w:sz w:val="32"/>
          <w:szCs w:val="32"/>
        </w:rPr>
        <w:t>ГКУ «ИС района Кузьминки»</w:t>
      </w:r>
      <w:r w:rsidR="00EB6209">
        <w:rPr>
          <w:b/>
          <w:sz w:val="32"/>
          <w:szCs w:val="32"/>
        </w:rPr>
        <w:t xml:space="preserve"> </w:t>
      </w:r>
      <w:r w:rsidR="00D1533A" w:rsidRPr="006F3B5A">
        <w:rPr>
          <w:b/>
          <w:sz w:val="32"/>
          <w:szCs w:val="32"/>
        </w:rPr>
        <w:t>в</w:t>
      </w:r>
      <w:r w:rsidRPr="006F3B5A">
        <w:rPr>
          <w:b/>
          <w:sz w:val="32"/>
          <w:szCs w:val="32"/>
        </w:rPr>
        <w:t xml:space="preserve"> 201</w:t>
      </w:r>
      <w:r w:rsidR="00BE2068">
        <w:rPr>
          <w:b/>
          <w:sz w:val="32"/>
          <w:szCs w:val="32"/>
        </w:rPr>
        <w:t>4</w:t>
      </w:r>
      <w:r w:rsidR="00EB6209">
        <w:rPr>
          <w:b/>
          <w:sz w:val="32"/>
          <w:szCs w:val="32"/>
        </w:rPr>
        <w:t xml:space="preserve"> году </w:t>
      </w:r>
    </w:p>
    <w:p w:rsidR="00436538" w:rsidRPr="00D5572E" w:rsidRDefault="00436538" w:rsidP="001216B5">
      <w:pPr>
        <w:ind w:firstLine="708"/>
        <w:jc w:val="both"/>
        <w:rPr>
          <w:sz w:val="28"/>
          <w:szCs w:val="28"/>
        </w:rPr>
      </w:pPr>
    </w:p>
    <w:p w:rsidR="00C57757" w:rsidRPr="00391E31" w:rsidRDefault="00C57757" w:rsidP="00C57757">
      <w:pPr>
        <w:ind w:firstLine="708"/>
        <w:jc w:val="both"/>
        <w:rPr>
          <w:sz w:val="32"/>
          <w:szCs w:val="32"/>
        </w:rPr>
      </w:pPr>
      <w:r w:rsidRPr="00391E31">
        <w:rPr>
          <w:sz w:val="32"/>
          <w:szCs w:val="32"/>
        </w:rPr>
        <w:t>Государственное казенное учреждение города Москвы «Инженерная служба района Кузьминки» осуществляет свою деятельность на основании устава, в соответствии с законами и иными нормативными правовыми актами Российской Федерации и финансируется из бюджета города Москвы.</w:t>
      </w:r>
    </w:p>
    <w:p w:rsidR="00C57757" w:rsidRPr="00391E31" w:rsidRDefault="00C57757" w:rsidP="00C57757">
      <w:pPr>
        <w:spacing w:before="100" w:beforeAutospacing="1" w:after="100" w:afterAutospacing="1"/>
        <w:ind w:firstLine="709"/>
        <w:contextualSpacing/>
        <w:jc w:val="both"/>
        <w:rPr>
          <w:b/>
          <w:sz w:val="32"/>
          <w:szCs w:val="32"/>
        </w:rPr>
      </w:pPr>
      <w:r w:rsidRPr="00391E31">
        <w:rPr>
          <w:sz w:val="32"/>
          <w:szCs w:val="32"/>
        </w:rPr>
        <w:t>Все имущество Учреждения находится в государственной собственности города Москвы, отражается в самостоятельном балансе. Полномочия собственника в соответствии с нормативными актами города Москвы осуществляет Департамент имущества города Москвы.</w:t>
      </w:r>
    </w:p>
    <w:p w:rsidR="00C57757" w:rsidRPr="00C632BC" w:rsidRDefault="00C57757" w:rsidP="001216B5">
      <w:pPr>
        <w:ind w:firstLine="708"/>
        <w:jc w:val="both"/>
        <w:rPr>
          <w:b/>
          <w:i/>
          <w:color w:val="E36C0A" w:themeColor="accent6" w:themeShade="BF"/>
          <w:sz w:val="28"/>
          <w:szCs w:val="28"/>
        </w:rPr>
      </w:pPr>
      <w:r w:rsidRPr="00C632BC">
        <w:rPr>
          <w:b/>
          <w:i/>
          <w:color w:val="E36C0A" w:themeColor="accent6" w:themeShade="BF"/>
          <w:sz w:val="28"/>
          <w:szCs w:val="28"/>
        </w:rPr>
        <w:t>Проведение конкурсов и аукционов по подрядным работам.</w:t>
      </w:r>
    </w:p>
    <w:p w:rsidR="00A137F4" w:rsidRPr="00391E31" w:rsidRDefault="00A137F4" w:rsidP="00A137F4">
      <w:pPr>
        <w:jc w:val="both"/>
        <w:rPr>
          <w:sz w:val="28"/>
          <w:szCs w:val="28"/>
          <w:highlight w:val="yellow"/>
        </w:rPr>
      </w:pPr>
      <w:r w:rsidRPr="00391E31">
        <w:rPr>
          <w:sz w:val="32"/>
          <w:szCs w:val="32"/>
        </w:rPr>
        <w:tab/>
        <w:t>В 201</w:t>
      </w:r>
      <w:r w:rsidR="00BE2068">
        <w:rPr>
          <w:sz w:val="32"/>
          <w:szCs w:val="32"/>
        </w:rPr>
        <w:t>4</w:t>
      </w:r>
      <w:r w:rsidRPr="00391E31">
        <w:rPr>
          <w:sz w:val="32"/>
          <w:szCs w:val="32"/>
        </w:rPr>
        <w:t xml:space="preserve"> году по итогам проведенных торгов по городскому заказу было заключено </w:t>
      </w:r>
      <w:r w:rsidR="00BE2068">
        <w:rPr>
          <w:b/>
          <w:sz w:val="32"/>
          <w:szCs w:val="32"/>
        </w:rPr>
        <w:t>30</w:t>
      </w:r>
      <w:r w:rsidRPr="00391E31">
        <w:rPr>
          <w:b/>
          <w:sz w:val="32"/>
          <w:szCs w:val="32"/>
        </w:rPr>
        <w:t xml:space="preserve"> </w:t>
      </w:r>
      <w:r w:rsidRPr="00391E31">
        <w:rPr>
          <w:sz w:val="32"/>
          <w:szCs w:val="32"/>
        </w:rPr>
        <w:t>Государственных контракт</w:t>
      </w:r>
      <w:r w:rsidR="00391E31" w:rsidRPr="00391E31">
        <w:rPr>
          <w:sz w:val="32"/>
          <w:szCs w:val="32"/>
        </w:rPr>
        <w:t>ов</w:t>
      </w:r>
      <w:r w:rsidRPr="00391E31">
        <w:rPr>
          <w:sz w:val="32"/>
          <w:szCs w:val="32"/>
        </w:rPr>
        <w:t xml:space="preserve"> с 1</w:t>
      </w:r>
      <w:r w:rsidR="00BE2068">
        <w:rPr>
          <w:sz w:val="32"/>
          <w:szCs w:val="32"/>
        </w:rPr>
        <w:t>9</w:t>
      </w:r>
      <w:r w:rsidRPr="00391E31">
        <w:rPr>
          <w:sz w:val="32"/>
          <w:szCs w:val="32"/>
        </w:rPr>
        <w:t xml:space="preserve">-ю подрядными организациями на общую сумму </w:t>
      </w:r>
      <w:r w:rsidR="00391E31" w:rsidRPr="00391E31">
        <w:rPr>
          <w:b/>
          <w:sz w:val="32"/>
          <w:szCs w:val="32"/>
        </w:rPr>
        <w:t>2</w:t>
      </w:r>
      <w:r w:rsidR="00BE2068">
        <w:rPr>
          <w:b/>
          <w:sz w:val="32"/>
          <w:szCs w:val="32"/>
        </w:rPr>
        <w:t>70</w:t>
      </w:r>
      <w:r w:rsidR="00391E31" w:rsidRPr="00391E31">
        <w:rPr>
          <w:b/>
          <w:sz w:val="32"/>
          <w:szCs w:val="32"/>
        </w:rPr>
        <w:t xml:space="preserve"> млн. </w:t>
      </w:r>
      <w:r w:rsidR="00BE2068">
        <w:rPr>
          <w:b/>
          <w:sz w:val="32"/>
          <w:szCs w:val="32"/>
        </w:rPr>
        <w:t>956</w:t>
      </w:r>
      <w:r w:rsidR="00391E31" w:rsidRPr="00391E31">
        <w:rPr>
          <w:b/>
          <w:sz w:val="32"/>
          <w:szCs w:val="32"/>
        </w:rPr>
        <w:t>,</w:t>
      </w:r>
      <w:r w:rsidR="00BE2068">
        <w:rPr>
          <w:b/>
          <w:sz w:val="32"/>
          <w:szCs w:val="32"/>
        </w:rPr>
        <w:t>2</w:t>
      </w:r>
      <w:r w:rsidR="00391E31" w:rsidRPr="00391E31">
        <w:rPr>
          <w:b/>
          <w:sz w:val="32"/>
          <w:szCs w:val="32"/>
        </w:rPr>
        <w:t xml:space="preserve"> тыс. рублей</w:t>
      </w:r>
      <w:r w:rsidR="00C632BC">
        <w:rPr>
          <w:b/>
          <w:sz w:val="32"/>
          <w:szCs w:val="32"/>
        </w:rPr>
        <w:t>.</w:t>
      </w:r>
    </w:p>
    <w:p w:rsidR="00A137F4" w:rsidRPr="00C632BC" w:rsidRDefault="00EB6209" w:rsidP="00A137F4">
      <w:pPr>
        <w:ind w:firstLine="720"/>
        <w:jc w:val="both"/>
        <w:rPr>
          <w:i/>
          <w:sz w:val="28"/>
          <w:szCs w:val="28"/>
        </w:rPr>
      </w:pPr>
      <w:r w:rsidRPr="00C632BC">
        <w:rPr>
          <w:i/>
          <w:sz w:val="28"/>
          <w:szCs w:val="28"/>
        </w:rPr>
        <w:t>(Натуральные показатели по всем контрактам в приложении</w:t>
      </w:r>
      <w:r w:rsidR="00C632BC">
        <w:rPr>
          <w:i/>
          <w:sz w:val="28"/>
          <w:szCs w:val="28"/>
        </w:rPr>
        <w:t xml:space="preserve"> Вы можете видеть в таблице.</w:t>
      </w:r>
      <w:r w:rsidRPr="00C632BC">
        <w:rPr>
          <w:i/>
          <w:sz w:val="28"/>
          <w:szCs w:val="28"/>
        </w:rPr>
        <w:t>)</w:t>
      </w:r>
    </w:p>
    <w:p w:rsidR="00A137F4" w:rsidRPr="00391E31" w:rsidRDefault="00A137F4" w:rsidP="00A137F4">
      <w:pPr>
        <w:ind w:firstLine="720"/>
        <w:jc w:val="both"/>
        <w:rPr>
          <w:sz w:val="32"/>
          <w:szCs w:val="32"/>
        </w:rPr>
      </w:pPr>
      <w:r w:rsidRPr="00391E31">
        <w:rPr>
          <w:sz w:val="32"/>
          <w:szCs w:val="32"/>
        </w:rPr>
        <w:t xml:space="preserve">Снижение стоимости от начальной цены контракта составило в среднем – </w:t>
      </w:r>
      <w:r w:rsidR="00BE2068">
        <w:rPr>
          <w:sz w:val="32"/>
          <w:szCs w:val="32"/>
        </w:rPr>
        <w:t>9,25</w:t>
      </w:r>
      <w:r w:rsidR="005D51F1" w:rsidRPr="00391E31">
        <w:rPr>
          <w:sz w:val="32"/>
          <w:szCs w:val="32"/>
        </w:rPr>
        <w:t xml:space="preserve">% </w:t>
      </w:r>
      <w:r w:rsidR="00513F6B" w:rsidRPr="00391E31">
        <w:rPr>
          <w:sz w:val="32"/>
          <w:szCs w:val="32"/>
        </w:rPr>
        <w:t>(</w:t>
      </w:r>
      <w:r w:rsidR="00BE2068">
        <w:rPr>
          <w:sz w:val="32"/>
          <w:szCs w:val="32"/>
        </w:rPr>
        <w:t>27,7</w:t>
      </w:r>
      <w:r w:rsidR="005D51F1" w:rsidRPr="00391E31">
        <w:rPr>
          <w:sz w:val="32"/>
          <w:szCs w:val="32"/>
        </w:rPr>
        <w:t> </w:t>
      </w:r>
      <w:r w:rsidR="00C632BC">
        <w:rPr>
          <w:sz w:val="32"/>
          <w:szCs w:val="32"/>
        </w:rPr>
        <w:t>млн.</w:t>
      </w:r>
      <w:r w:rsidR="005D51F1" w:rsidRPr="00391E31">
        <w:rPr>
          <w:sz w:val="32"/>
          <w:szCs w:val="32"/>
        </w:rPr>
        <w:t xml:space="preserve"> руб.</w:t>
      </w:r>
      <w:r w:rsidR="00513F6B" w:rsidRPr="00391E31">
        <w:rPr>
          <w:sz w:val="32"/>
          <w:szCs w:val="32"/>
        </w:rPr>
        <w:t>)</w:t>
      </w:r>
      <w:r w:rsidR="005D51F1" w:rsidRPr="00391E31">
        <w:rPr>
          <w:sz w:val="32"/>
          <w:szCs w:val="32"/>
        </w:rPr>
        <w:t xml:space="preserve"> </w:t>
      </w:r>
      <w:r w:rsidRPr="00391E31">
        <w:rPr>
          <w:sz w:val="32"/>
          <w:szCs w:val="32"/>
        </w:rPr>
        <w:t xml:space="preserve"> </w:t>
      </w:r>
    </w:p>
    <w:p w:rsidR="00C632BC" w:rsidRDefault="00A137F4" w:rsidP="00A137F4">
      <w:pPr>
        <w:shd w:val="clear" w:color="auto" w:fill="FFFFFF"/>
        <w:ind w:firstLine="720"/>
        <w:jc w:val="both"/>
        <w:rPr>
          <w:sz w:val="32"/>
          <w:szCs w:val="32"/>
        </w:rPr>
      </w:pPr>
      <w:r w:rsidRPr="00391E31">
        <w:rPr>
          <w:sz w:val="32"/>
          <w:szCs w:val="32"/>
        </w:rPr>
        <w:t xml:space="preserve">В рамках контроля исполнения условий государственных контрактов   сотрудниками инженерной службы производился ежедневный контроль качества, объемов и сроков выполнения работ. </w:t>
      </w:r>
    </w:p>
    <w:p w:rsidR="00A137F4" w:rsidRPr="00391E31" w:rsidRDefault="00A137F4" w:rsidP="00A137F4">
      <w:pPr>
        <w:shd w:val="clear" w:color="auto" w:fill="FFFFFF"/>
        <w:ind w:firstLine="720"/>
        <w:jc w:val="both"/>
        <w:rPr>
          <w:sz w:val="32"/>
          <w:szCs w:val="32"/>
        </w:rPr>
      </w:pPr>
      <w:r w:rsidRPr="00391E31">
        <w:rPr>
          <w:b/>
          <w:sz w:val="32"/>
          <w:szCs w:val="32"/>
        </w:rPr>
        <w:t>Штрафные санкции</w:t>
      </w:r>
      <w:r w:rsidRPr="00391E31">
        <w:rPr>
          <w:sz w:val="32"/>
          <w:szCs w:val="32"/>
        </w:rPr>
        <w:t xml:space="preserve"> были применены </w:t>
      </w:r>
      <w:r w:rsidRPr="00391E31">
        <w:rPr>
          <w:b/>
          <w:sz w:val="32"/>
          <w:szCs w:val="32"/>
        </w:rPr>
        <w:t>к 2</w:t>
      </w:r>
      <w:r w:rsidR="00BE2068">
        <w:rPr>
          <w:b/>
          <w:sz w:val="32"/>
          <w:szCs w:val="32"/>
        </w:rPr>
        <w:t>0</w:t>
      </w:r>
      <w:r w:rsidRPr="00391E31">
        <w:rPr>
          <w:b/>
          <w:sz w:val="32"/>
          <w:szCs w:val="32"/>
        </w:rPr>
        <w:t xml:space="preserve"> (</w:t>
      </w:r>
      <w:r w:rsidR="005E64DF">
        <w:rPr>
          <w:b/>
          <w:sz w:val="32"/>
          <w:szCs w:val="32"/>
        </w:rPr>
        <w:t>двадцати</w:t>
      </w:r>
      <w:r w:rsidRPr="00391E31">
        <w:rPr>
          <w:b/>
          <w:sz w:val="32"/>
          <w:szCs w:val="32"/>
        </w:rPr>
        <w:t>)</w:t>
      </w:r>
      <w:r w:rsidRPr="00391E31">
        <w:rPr>
          <w:sz w:val="32"/>
          <w:szCs w:val="32"/>
        </w:rPr>
        <w:t xml:space="preserve"> государственным контрактам на общую сумму </w:t>
      </w:r>
      <w:r w:rsidRPr="00391E31">
        <w:rPr>
          <w:b/>
          <w:sz w:val="32"/>
          <w:szCs w:val="32"/>
        </w:rPr>
        <w:t>1</w:t>
      </w:r>
      <w:r w:rsidR="00BE2068">
        <w:rPr>
          <w:b/>
          <w:sz w:val="32"/>
          <w:szCs w:val="32"/>
        </w:rPr>
        <w:t>3 645,2</w:t>
      </w:r>
      <w:r w:rsidRPr="00391E31">
        <w:rPr>
          <w:b/>
          <w:sz w:val="32"/>
          <w:szCs w:val="32"/>
        </w:rPr>
        <w:t xml:space="preserve"> тыс. руб.</w:t>
      </w:r>
      <w:r w:rsidRPr="00391E31">
        <w:rPr>
          <w:sz w:val="32"/>
          <w:szCs w:val="32"/>
        </w:rPr>
        <w:t xml:space="preserve"> (5,</w:t>
      </w:r>
      <w:r w:rsidR="00BE2068">
        <w:rPr>
          <w:sz w:val="32"/>
          <w:szCs w:val="32"/>
        </w:rPr>
        <w:t>22</w:t>
      </w:r>
      <w:r w:rsidRPr="00391E31">
        <w:rPr>
          <w:sz w:val="32"/>
          <w:szCs w:val="32"/>
        </w:rPr>
        <w:t>% к общей сумме контрактов), в том числе:</w:t>
      </w:r>
    </w:p>
    <w:p w:rsidR="00A137F4" w:rsidRPr="00391E31" w:rsidRDefault="00A137F4" w:rsidP="00A137F4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1E31">
        <w:rPr>
          <w:rFonts w:ascii="Times New Roman" w:hAnsi="Times New Roman"/>
          <w:sz w:val="32"/>
          <w:szCs w:val="32"/>
        </w:rPr>
        <w:t xml:space="preserve">По санитарному содержанию </w:t>
      </w:r>
      <w:r w:rsidR="00BE2068">
        <w:rPr>
          <w:rFonts w:ascii="Times New Roman" w:hAnsi="Times New Roman"/>
          <w:sz w:val="32"/>
          <w:szCs w:val="32"/>
        </w:rPr>
        <w:t>12 824,04</w:t>
      </w:r>
      <w:r w:rsidRPr="00391E31">
        <w:rPr>
          <w:rFonts w:ascii="Times New Roman" w:hAnsi="Times New Roman"/>
          <w:sz w:val="32"/>
          <w:szCs w:val="32"/>
        </w:rPr>
        <w:t xml:space="preserve"> тыс. руб. (7,</w:t>
      </w:r>
      <w:r w:rsidR="00BE2068">
        <w:rPr>
          <w:rFonts w:ascii="Times New Roman" w:hAnsi="Times New Roman"/>
          <w:sz w:val="32"/>
          <w:szCs w:val="32"/>
        </w:rPr>
        <w:t>26</w:t>
      </w:r>
      <w:r w:rsidRPr="00391E31">
        <w:rPr>
          <w:rFonts w:ascii="Times New Roman" w:hAnsi="Times New Roman"/>
          <w:sz w:val="32"/>
          <w:szCs w:val="32"/>
        </w:rPr>
        <w:t>%)</w:t>
      </w:r>
    </w:p>
    <w:p w:rsidR="00A137F4" w:rsidRPr="00391E31" w:rsidRDefault="00A137F4" w:rsidP="00A137F4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91E31">
        <w:rPr>
          <w:rFonts w:ascii="Times New Roman" w:hAnsi="Times New Roman"/>
          <w:sz w:val="32"/>
          <w:szCs w:val="32"/>
        </w:rPr>
        <w:t xml:space="preserve">По комплексному благоустройству </w:t>
      </w:r>
      <w:r w:rsidR="00BE2068">
        <w:rPr>
          <w:rFonts w:ascii="Times New Roman" w:hAnsi="Times New Roman"/>
          <w:sz w:val="32"/>
          <w:szCs w:val="32"/>
        </w:rPr>
        <w:t>821,2</w:t>
      </w:r>
      <w:r w:rsidRPr="00391E31">
        <w:rPr>
          <w:rFonts w:ascii="Times New Roman" w:hAnsi="Times New Roman"/>
          <w:sz w:val="32"/>
          <w:szCs w:val="32"/>
        </w:rPr>
        <w:t xml:space="preserve"> тыс. руб.(0,9</w:t>
      </w:r>
      <w:r w:rsidR="00BE2068">
        <w:rPr>
          <w:rFonts w:ascii="Times New Roman" w:hAnsi="Times New Roman"/>
          <w:sz w:val="32"/>
          <w:szCs w:val="32"/>
        </w:rPr>
        <w:t>3</w:t>
      </w:r>
      <w:r w:rsidRPr="00391E31">
        <w:rPr>
          <w:rFonts w:ascii="Times New Roman" w:hAnsi="Times New Roman"/>
          <w:sz w:val="32"/>
          <w:szCs w:val="32"/>
        </w:rPr>
        <w:t>%)</w:t>
      </w:r>
    </w:p>
    <w:p w:rsidR="00A137F4" w:rsidRPr="00391E31" w:rsidRDefault="00A137F4" w:rsidP="00A137F4">
      <w:pPr>
        <w:pStyle w:val="a6"/>
        <w:shd w:val="clear" w:color="auto" w:fill="FFFFFF"/>
        <w:ind w:left="0"/>
        <w:jc w:val="both"/>
        <w:rPr>
          <w:rFonts w:ascii="Times New Roman" w:hAnsi="Times New Roman"/>
          <w:sz w:val="32"/>
          <w:szCs w:val="32"/>
        </w:rPr>
      </w:pPr>
      <w:r w:rsidRPr="00391E31">
        <w:rPr>
          <w:rFonts w:ascii="Times New Roman" w:hAnsi="Times New Roman"/>
          <w:sz w:val="32"/>
          <w:szCs w:val="32"/>
        </w:rPr>
        <w:tab/>
        <w:t xml:space="preserve">Все выставленные штрафы оплачены в городской бюджет  в полном объеме. </w:t>
      </w:r>
    </w:p>
    <w:p w:rsidR="005D51F1" w:rsidRPr="00391E31" w:rsidRDefault="005D51F1" w:rsidP="00A137F4">
      <w:pPr>
        <w:pStyle w:val="a6"/>
        <w:shd w:val="clear" w:color="auto" w:fill="FFFFFF"/>
        <w:ind w:left="0"/>
        <w:jc w:val="both"/>
        <w:rPr>
          <w:rFonts w:ascii="Times New Roman" w:hAnsi="Times New Roman"/>
          <w:sz w:val="32"/>
          <w:szCs w:val="32"/>
        </w:rPr>
      </w:pPr>
      <w:r w:rsidRPr="00391E31">
        <w:rPr>
          <w:rFonts w:ascii="Times New Roman" w:hAnsi="Times New Roman"/>
          <w:sz w:val="32"/>
          <w:szCs w:val="32"/>
        </w:rPr>
        <w:tab/>
        <w:t xml:space="preserve">Частично сэкономленные средства </w:t>
      </w:r>
      <w:r w:rsidR="00513F6B" w:rsidRPr="00391E31">
        <w:rPr>
          <w:rFonts w:ascii="Times New Roman" w:hAnsi="Times New Roman"/>
          <w:sz w:val="32"/>
          <w:szCs w:val="32"/>
        </w:rPr>
        <w:t>возвращены в район</w:t>
      </w:r>
      <w:r w:rsidR="00DA6132" w:rsidRPr="00391E31">
        <w:rPr>
          <w:rFonts w:ascii="Times New Roman" w:hAnsi="Times New Roman"/>
          <w:sz w:val="32"/>
          <w:szCs w:val="32"/>
        </w:rPr>
        <w:t xml:space="preserve"> на дополнительн</w:t>
      </w:r>
      <w:r w:rsidR="000F0B63" w:rsidRPr="00391E31">
        <w:rPr>
          <w:rFonts w:ascii="Times New Roman" w:hAnsi="Times New Roman"/>
          <w:sz w:val="32"/>
          <w:szCs w:val="32"/>
        </w:rPr>
        <w:t xml:space="preserve">ые виды работ по </w:t>
      </w:r>
      <w:r w:rsidR="00513F6B" w:rsidRPr="00391E31">
        <w:rPr>
          <w:rFonts w:ascii="Times New Roman" w:hAnsi="Times New Roman"/>
          <w:sz w:val="32"/>
          <w:szCs w:val="32"/>
        </w:rPr>
        <w:t>благоустройству и ремонту жилых домов.</w:t>
      </w:r>
    </w:p>
    <w:p w:rsidR="001228B5" w:rsidRPr="00C632BC" w:rsidRDefault="001228B5" w:rsidP="00210CED">
      <w:pPr>
        <w:jc w:val="center"/>
        <w:rPr>
          <w:rStyle w:val="ab"/>
          <w:i/>
          <w:color w:val="E36C0A" w:themeColor="accent6" w:themeShade="BF"/>
          <w:sz w:val="28"/>
          <w:szCs w:val="28"/>
        </w:rPr>
      </w:pPr>
      <w:r w:rsidRPr="00C632BC">
        <w:rPr>
          <w:rStyle w:val="ab"/>
          <w:i/>
          <w:color w:val="E36C0A" w:themeColor="accent6" w:themeShade="BF"/>
          <w:sz w:val="28"/>
          <w:szCs w:val="28"/>
        </w:rPr>
        <w:t>Благоустройство, озеленение и</w:t>
      </w:r>
      <w:r w:rsidR="00E63E03" w:rsidRPr="00C632BC">
        <w:rPr>
          <w:rStyle w:val="ab"/>
          <w:i/>
          <w:color w:val="E36C0A" w:themeColor="accent6" w:themeShade="BF"/>
          <w:sz w:val="28"/>
          <w:szCs w:val="28"/>
        </w:rPr>
        <w:t xml:space="preserve"> содержание дворовых территорий в натуральных показателях:</w:t>
      </w:r>
    </w:p>
    <w:p w:rsidR="005E64DF" w:rsidRDefault="005E64DF" w:rsidP="005E64D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E64DF">
        <w:rPr>
          <w:sz w:val="32"/>
          <w:szCs w:val="32"/>
        </w:rPr>
        <w:t>Санитарное обслуживание и содержание дворовых территорий в 201</w:t>
      </w:r>
      <w:r w:rsidR="00BE2068">
        <w:rPr>
          <w:sz w:val="32"/>
          <w:szCs w:val="32"/>
        </w:rPr>
        <w:t>4</w:t>
      </w:r>
      <w:r w:rsidRPr="005E64DF">
        <w:rPr>
          <w:sz w:val="32"/>
          <w:szCs w:val="32"/>
        </w:rPr>
        <w:t xml:space="preserve"> г. осуществляли </w:t>
      </w:r>
      <w:r w:rsidR="00BE2068">
        <w:rPr>
          <w:sz w:val="32"/>
          <w:szCs w:val="32"/>
        </w:rPr>
        <w:t>5</w:t>
      </w:r>
      <w:r w:rsidRPr="005E64DF">
        <w:rPr>
          <w:sz w:val="32"/>
          <w:szCs w:val="32"/>
        </w:rPr>
        <w:t xml:space="preserve"> подрядных организаций </w:t>
      </w:r>
      <w:r w:rsidRPr="005E64DF">
        <w:rPr>
          <w:i/>
          <w:sz w:val="28"/>
          <w:szCs w:val="28"/>
        </w:rPr>
        <w:t>(ООО «</w:t>
      </w:r>
      <w:r w:rsidR="00BE2068">
        <w:rPr>
          <w:i/>
          <w:sz w:val="28"/>
          <w:szCs w:val="28"/>
        </w:rPr>
        <w:t>Экспром</w:t>
      </w:r>
      <w:r w:rsidRPr="005E64DF">
        <w:rPr>
          <w:i/>
          <w:sz w:val="28"/>
          <w:szCs w:val="28"/>
        </w:rPr>
        <w:t>» - обслуживает 6</w:t>
      </w:r>
      <w:r w:rsidR="00BE2068">
        <w:rPr>
          <w:i/>
          <w:sz w:val="28"/>
          <w:szCs w:val="28"/>
        </w:rPr>
        <w:t>9</w:t>
      </w:r>
      <w:r w:rsidRPr="005E64DF">
        <w:rPr>
          <w:i/>
          <w:sz w:val="28"/>
          <w:szCs w:val="28"/>
        </w:rPr>
        <w:t xml:space="preserve"> двор</w:t>
      </w:r>
      <w:r w:rsidR="00687EE9">
        <w:rPr>
          <w:i/>
          <w:sz w:val="28"/>
          <w:szCs w:val="28"/>
        </w:rPr>
        <w:t>ов</w:t>
      </w:r>
      <w:r w:rsidRPr="005E64DF">
        <w:rPr>
          <w:i/>
          <w:sz w:val="28"/>
          <w:szCs w:val="28"/>
        </w:rPr>
        <w:t>; ООО «Сорт-Инвест» - 51 двор; ООО «</w:t>
      </w:r>
      <w:r w:rsidR="00BE2068">
        <w:rPr>
          <w:i/>
          <w:sz w:val="28"/>
          <w:szCs w:val="28"/>
        </w:rPr>
        <w:t>Стройвектор</w:t>
      </w:r>
      <w:r w:rsidRPr="005E64DF">
        <w:rPr>
          <w:i/>
          <w:sz w:val="28"/>
          <w:szCs w:val="28"/>
        </w:rPr>
        <w:t xml:space="preserve">» - </w:t>
      </w:r>
      <w:r w:rsidRPr="005E64DF">
        <w:rPr>
          <w:i/>
          <w:sz w:val="28"/>
          <w:szCs w:val="28"/>
        </w:rPr>
        <w:lastRenderedPageBreak/>
        <w:t>5</w:t>
      </w:r>
      <w:r w:rsidR="00687EE9">
        <w:rPr>
          <w:i/>
          <w:sz w:val="28"/>
          <w:szCs w:val="28"/>
        </w:rPr>
        <w:t>9</w:t>
      </w:r>
      <w:r w:rsidRPr="005E64DF">
        <w:rPr>
          <w:i/>
          <w:sz w:val="28"/>
          <w:szCs w:val="28"/>
        </w:rPr>
        <w:t xml:space="preserve"> дворов; ООО «</w:t>
      </w:r>
      <w:r w:rsidR="00687EE9">
        <w:rPr>
          <w:i/>
          <w:sz w:val="28"/>
          <w:szCs w:val="28"/>
        </w:rPr>
        <w:t>Капремстрой</w:t>
      </w:r>
      <w:r w:rsidRPr="005E64DF">
        <w:rPr>
          <w:i/>
          <w:sz w:val="28"/>
          <w:szCs w:val="28"/>
        </w:rPr>
        <w:t>» - 2</w:t>
      </w:r>
      <w:r w:rsidR="00687EE9">
        <w:rPr>
          <w:i/>
          <w:sz w:val="28"/>
          <w:szCs w:val="28"/>
        </w:rPr>
        <w:t>6 дворов</w:t>
      </w:r>
      <w:r w:rsidRPr="005E64DF">
        <w:rPr>
          <w:i/>
          <w:sz w:val="28"/>
          <w:szCs w:val="28"/>
        </w:rPr>
        <w:t>; ООО «Столичный Проект» -</w:t>
      </w:r>
      <w:r w:rsidR="00687EE9">
        <w:rPr>
          <w:i/>
          <w:sz w:val="28"/>
          <w:szCs w:val="28"/>
        </w:rPr>
        <w:t xml:space="preserve"> 58 дворов</w:t>
      </w:r>
      <w:r w:rsidRPr="005E64DF">
        <w:rPr>
          <w:i/>
          <w:sz w:val="28"/>
          <w:szCs w:val="28"/>
        </w:rPr>
        <w:t>)</w:t>
      </w:r>
      <w:r w:rsidRPr="005E64DF">
        <w:rPr>
          <w:sz w:val="32"/>
          <w:szCs w:val="32"/>
        </w:rPr>
        <w:t xml:space="preserve">. </w:t>
      </w:r>
    </w:p>
    <w:p w:rsidR="005E64DF" w:rsidRDefault="005E64DF" w:rsidP="005E64D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5E64DF">
        <w:rPr>
          <w:sz w:val="32"/>
          <w:szCs w:val="32"/>
        </w:rPr>
        <w:t>Текущий ремонт асфальта осуществляло ЗАО «Арагви», содержание зеленых насаждений – ООО «Л</w:t>
      </w:r>
      <w:r w:rsidR="00687EE9">
        <w:rPr>
          <w:sz w:val="32"/>
          <w:szCs w:val="32"/>
        </w:rPr>
        <w:t>окус Станди</w:t>
      </w:r>
      <w:r w:rsidRPr="005E64DF">
        <w:rPr>
          <w:sz w:val="32"/>
          <w:szCs w:val="32"/>
        </w:rPr>
        <w:t>».</w:t>
      </w:r>
    </w:p>
    <w:p w:rsidR="005E64DF" w:rsidRDefault="005E64DF" w:rsidP="005E64D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74426" w:rsidRPr="001E5006" w:rsidRDefault="005E64DF" w:rsidP="00874426">
      <w:pPr>
        <w:jc w:val="both"/>
        <w:rPr>
          <w:rStyle w:val="ab"/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 w:rsidR="00874426" w:rsidRPr="001E5006">
        <w:rPr>
          <w:rStyle w:val="ab"/>
          <w:sz w:val="28"/>
          <w:szCs w:val="28"/>
        </w:rPr>
        <w:t xml:space="preserve">По </w:t>
      </w:r>
      <w:r w:rsidR="00874426" w:rsidRPr="001E5006">
        <w:rPr>
          <w:rStyle w:val="ab"/>
          <w:sz w:val="32"/>
          <w:szCs w:val="32"/>
        </w:rPr>
        <w:t>программе «Жилище» комплексно благоустроено</w:t>
      </w:r>
      <w:r w:rsidR="00874426" w:rsidRPr="001E5006">
        <w:rPr>
          <w:rStyle w:val="ab"/>
          <w:b w:val="0"/>
          <w:sz w:val="32"/>
          <w:szCs w:val="32"/>
        </w:rPr>
        <w:t xml:space="preserve"> </w:t>
      </w:r>
      <w:r w:rsidR="00874426" w:rsidRPr="001E5006">
        <w:rPr>
          <w:rStyle w:val="ab"/>
          <w:sz w:val="32"/>
          <w:szCs w:val="32"/>
        </w:rPr>
        <w:t>25</w:t>
      </w:r>
      <w:r w:rsidR="00874426" w:rsidRPr="001E5006">
        <w:rPr>
          <w:rStyle w:val="ab"/>
          <w:b w:val="0"/>
          <w:sz w:val="32"/>
          <w:szCs w:val="32"/>
        </w:rPr>
        <w:t xml:space="preserve"> дворовых территории (58 млн.278 тыс. руб.)</w:t>
      </w:r>
      <w:r w:rsidR="00874426" w:rsidRPr="001E5006">
        <w:rPr>
          <w:rStyle w:val="ab"/>
          <w:b w:val="0"/>
          <w:sz w:val="28"/>
          <w:szCs w:val="28"/>
        </w:rPr>
        <w:t>, в т. ч.: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jc w:val="both"/>
        <w:rPr>
          <w:rStyle w:val="ab"/>
          <w:rFonts w:ascii="Times New Roman" w:hAnsi="Times New Roman"/>
          <w:b w:val="0"/>
          <w:i/>
          <w:sz w:val="32"/>
          <w:szCs w:val="32"/>
        </w:rPr>
      </w:pPr>
      <w:r w:rsidRPr="001E5006">
        <w:rPr>
          <w:rStyle w:val="ab"/>
          <w:rFonts w:ascii="Times New Roman" w:hAnsi="Times New Roman"/>
          <w:b w:val="0"/>
          <w:sz w:val="32"/>
          <w:szCs w:val="32"/>
        </w:rPr>
        <w:t xml:space="preserve">выполнен ремонт </w:t>
      </w:r>
      <w:r w:rsidRPr="001E5006">
        <w:rPr>
          <w:rStyle w:val="ab"/>
          <w:rFonts w:ascii="Times New Roman" w:hAnsi="Times New Roman"/>
          <w:sz w:val="32"/>
          <w:szCs w:val="32"/>
        </w:rPr>
        <w:t>10,13 тыс. кв.м.</w:t>
      </w:r>
      <w:r w:rsidRPr="001E5006">
        <w:rPr>
          <w:rStyle w:val="ab"/>
          <w:rFonts w:ascii="Times New Roman" w:hAnsi="Times New Roman"/>
          <w:b w:val="0"/>
          <w:sz w:val="32"/>
          <w:szCs w:val="32"/>
        </w:rPr>
        <w:t xml:space="preserve"> асфальтового покрытия дворовых территорий с заменой 2,6 тыс. погонных метров бортового камня;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jc w:val="both"/>
        <w:rPr>
          <w:rStyle w:val="ab"/>
          <w:rFonts w:ascii="Times New Roman" w:hAnsi="Times New Roman"/>
          <w:b w:val="0"/>
          <w:i/>
          <w:sz w:val="32"/>
          <w:szCs w:val="32"/>
        </w:rPr>
      </w:pPr>
      <w:r w:rsidRPr="001E5006">
        <w:rPr>
          <w:rStyle w:val="ab"/>
          <w:rFonts w:ascii="Times New Roman" w:hAnsi="Times New Roman"/>
          <w:b w:val="0"/>
          <w:sz w:val="32"/>
          <w:szCs w:val="32"/>
        </w:rPr>
        <w:t>обустроено 10 и отремонтировано 26 контейнерных площадок для сбора твердых бытовых отходов (ТБО);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32"/>
          <w:szCs w:val="32"/>
        </w:rPr>
      </w:pPr>
      <w:r w:rsidRPr="001E5006">
        <w:rPr>
          <w:rFonts w:ascii="Times New Roman" w:hAnsi="Times New Roman"/>
          <w:sz w:val="32"/>
          <w:szCs w:val="32"/>
        </w:rPr>
        <w:t xml:space="preserve">выполнен ремонт </w:t>
      </w:r>
      <w:r w:rsidRPr="001E5006">
        <w:rPr>
          <w:rFonts w:ascii="Times New Roman" w:hAnsi="Times New Roman"/>
          <w:b/>
          <w:sz w:val="32"/>
          <w:szCs w:val="32"/>
        </w:rPr>
        <w:t>8-и</w:t>
      </w:r>
      <w:r w:rsidRPr="001E5006">
        <w:rPr>
          <w:rFonts w:ascii="Times New Roman" w:hAnsi="Times New Roman"/>
          <w:sz w:val="32"/>
          <w:szCs w:val="32"/>
        </w:rPr>
        <w:t xml:space="preserve">  детских площадок с заменой малых архитектурных форм и устройством резинового покрытия;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32"/>
          <w:szCs w:val="32"/>
        </w:rPr>
      </w:pPr>
      <w:r w:rsidRPr="001E5006">
        <w:rPr>
          <w:rFonts w:ascii="Times New Roman" w:hAnsi="Times New Roman"/>
          <w:sz w:val="32"/>
          <w:szCs w:val="32"/>
        </w:rPr>
        <w:t xml:space="preserve">обустроено </w:t>
      </w:r>
      <w:r w:rsidRPr="001E5006">
        <w:rPr>
          <w:rFonts w:ascii="Times New Roman" w:hAnsi="Times New Roman"/>
          <w:b/>
          <w:sz w:val="32"/>
          <w:szCs w:val="32"/>
        </w:rPr>
        <w:t xml:space="preserve">2 </w:t>
      </w:r>
      <w:r w:rsidRPr="001E5006">
        <w:rPr>
          <w:rFonts w:ascii="Times New Roman" w:hAnsi="Times New Roman"/>
          <w:sz w:val="32"/>
          <w:szCs w:val="32"/>
        </w:rPr>
        <w:t>спортивных (тренажерных) дворовых площадок;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1E5006">
        <w:rPr>
          <w:rFonts w:ascii="Times New Roman" w:hAnsi="Times New Roman"/>
          <w:sz w:val="32"/>
          <w:szCs w:val="32"/>
        </w:rPr>
        <w:t xml:space="preserve">проведена рекультивация  </w:t>
      </w:r>
      <w:r w:rsidRPr="001E5006">
        <w:rPr>
          <w:rFonts w:ascii="Times New Roman" w:hAnsi="Times New Roman"/>
          <w:b/>
          <w:sz w:val="32"/>
          <w:szCs w:val="32"/>
        </w:rPr>
        <w:t xml:space="preserve">1,8 га </w:t>
      </w:r>
      <w:r w:rsidRPr="001E5006">
        <w:rPr>
          <w:rFonts w:ascii="Times New Roman" w:hAnsi="Times New Roman"/>
          <w:sz w:val="32"/>
          <w:szCs w:val="32"/>
        </w:rPr>
        <w:t xml:space="preserve"> газонов;</w:t>
      </w:r>
    </w:p>
    <w:p w:rsidR="00874426" w:rsidRPr="001E5006" w:rsidRDefault="00874426" w:rsidP="00874426">
      <w:pPr>
        <w:pStyle w:val="a6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1E5006">
        <w:rPr>
          <w:rFonts w:ascii="Times New Roman" w:hAnsi="Times New Roman"/>
          <w:sz w:val="32"/>
          <w:szCs w:val="32"/>
        </w:rPr>
        <w:t xml:space="preserve">высажено </w:t>
      </w:r>
      <w:r w:rsidRPr="001E5006">
        <w:rPr>
          <w:rFonts w:ascii="Times New Roman" w:hAnsi="Times New Roman"/>
          <w:b/>
          <w:sz w:val="32"/>
          <w:szCs w:val="32"/>
        </w:rPr>
        <w:t>620 шт</w:t>
      </w:r>
      <w:r w:rsidRPr="001E5006">
        <w:rPr>
          <w:rFonts w:ascii="Times New Roman" w:hAnsi="Times New Roman"/>
          <w:sz w:val="32"/>
          <w:szCs w:val="32"/>
        </w:rPr>
        <w:t xml:space="preserve">. </w:t>
      </w:r>
      <w:r w:rsidRPr="001E5006">
        <w:rPr>
          <w:rFonts w:ascii="Times New Roman" w:hAnsi="Times New Roman"/>
          <w:b/>
          <w:sz w:val="32"/>
          <w:szCs w:val="32"/>
        </w:rPr>
        <w:t>кустарников</w:t>
      </w:r>
      <w:r w:rsidRPr="001E5006">
        <w:rPr>
          <w:rFonts w:ascii="Times New Roman" w:hAnsi="Times New Roman"/>
          <w:sz w:val="32"/>
          <w:szCs w:val="32"/>
        </w:rPr>
        <w:t xml:space="preserve"> и </w:t>
      </w:r>
      <w:r w:rsidRPr="001E5006">
        <w:rPr>
          <w:rFonts w:ascii="Times New Roman" w:hAnsi="Times New Roman"/>
          <w:b/>
          <w:sz w:val="32"/>
          <w:szCs w:val="32"/>
        </w:rPr>
        <w:t>16 деревьев</w:t>
      </w:r>
      <w:r w:rsidRPr="001E5006">
        <w:rPr>
          <w:rFonts w:ascii="Times New Roman" w:hAnsi="Times New Roman"/>
          <w:sz w:val="32"/>
          <w:szCs w:val="32"/>
        </w:rPr>
        <w:t>;</w:t>
      </w:r>
    </w:p>
    <w:p w:rsidR="00874426" w:rsidRPr="000667C8" w:rsidRDefault="00874426" w:rsidP="00874426">
      <w:pPr>
        <w:pStyle w:val="a6"/>
        <w:numPr>
          <w:ilvl w:val="0"/>
          <w:numId w:val="16"/>
        </w:numPr>
        <w:jc w:val="both"/>
        <w:rPr>
          <w:rStyle w:val="ab"/>
          <w:rFonts w:ascii="Times New Roman" w:hAnsi="Times New Roman"/>
          <w:b w:val="0"/>
          <w:sz w:val="32"/>
          <w:szCs w:val="32"/>
        </w:rPr>
      </w:pPr>
      <w:r w:rsidRPr="000667C8">
        <w:rPr>
          <w:rStyle w:val="ab"/>
          <w:rFonts w:ascii="Times New Roman" w:hAnsi="Times New Roman"/>
          <w:b w:val="0"/>
          <w:sz w:val="32"/>
          <w:szCs w:val="32"/>
        </w:rPr>
        <w:t>обустроено 1166 погонных метров новых декоративных ограждений и 2219 погонных метров  -  отремонтировано.</w:t>
      </w:r>
    </w:p>
    <w:p w:rsidR="00874426" w:rsidRPr="0098714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987141">
        <w:rPr>
          <w:rStyle w:val="ab"/>
          <w:b w:val="0"/>
          <w:sz w:val="32"/>
          <w:szCs w:val="32"/>
        </w:rPr>
        <w:tab/>
        <w:t>Выполнено комплексное благоустройство 6-ти территорий образования на сумму  38 812 тыс. руб.:</w:t>
      </w:r>
    </w:p>
    <w:p w:rsidR="00874426" w:rsidRPr="00B06CA7" w:rsidRDefault="00874426" w:rsidP="00874426">
      <w:pPr>
        <w:jc w:val="both"/>
        <w:rPr>
          <w:rStyle w:val="ab"/>
          <w:b w:val="0"/>
          <w:i/>
          <w:sz w:val="32"/>
          <w:szCs w:val="32"/>
          <w:highlight w:val="green"/>
        </w:rPr>
      </w:pPr>
      <w:r w:rsidRPr="00987141">
        <w:rPr>
          <w:rStyle w:val="ab"/>
          <w:b w:val="0"/>
          <w:i/>
          <w:sz w:val="32"/>
          <w:szCs w:val="32"/>
        </w:rPr>
        <w:t>- КШИ № 7 (кадетский корпус), ул. Маршала Чуйкова, д.28</w:t>
      </w:r>
      <w:r>
        <w:rPr>
          <w:rStyle w:val="ab"/>
          <w:b w:val="0"/>
          <w:i/>
          <w:sz w:val="32"/>
          <w:szCs w:val="32"/>
        </w:rPr>
        <w:t>,</w:t>
      </w:r>
      <w:r w:rsidRPr="00987141">
        <w:rPr>
          <w:rStyle w:val="ab"/>
          <w:b w:val="0"/>
          <w:i/>
          <w:sz w:val="32"/>
          <w:szCs w:val="32"/>
        </w:rPr>
        <w:t xml:space="preserve"> </w:t>
      </w:r>
    </w:p>
    <w:p w:rsidR="00874426" w:rsidRDefault="00874426" w:rsidP="00874426">
      <w:pPr>
        <w:jc w:val="both"/>
        <w:rPr>
          <w:rStyle w:val="ab"/>
          <w:b w:val="0"/>
          <w:i/>
          <w:sz w:val="32"/>
          <w:szCs w:val="32"/>
        </w:rPr>
      </w:pPr>
      <w:r>
        <w:rPr>
          <w:rStyle w:val="ab"/>
          <w:b w:val="0"/>
          <w:i/>
          <w:sz w:val="32"/>
          <w:szCs w:val="32"/>
        </w:rPr>
        <w:t xml:space="preserve">- </w:t>
      </w:r>
      <w:r w:rsidRPr="00987141">
        <w:rPr>
          <w:rStyle w:val="ab"/>
          <w:b w:val="0"/>
          <w:i/>
          <w:sz w:val="32"/>
          <w:szCs w:val="32"/>
        </w:rPr>
        <w:t xml:space="preserve">ГБОУ </w:t>
      </w:r>
      <w:r>
        <w:rPr>
          <w:rStyle w:val="ab"/>
          <w:b w:val="0"/>
          <w:i/>
          <w:sz w:val="32"/>
          <w:szCs w:val="32"/>
        </w:rPr>
        <w:t xml:space="preserve">СОШ №1599 (начальная школа №2) </w:t>
      </w:r>
      <w:r w:rsidRPr="00987141">
        <w:rPr>
          <w:rStyle w:val="ab"/>
          <w:b w:val="0"/>
          <w:i/>
          <w:sz w:val="32"/>
          <w:szCs w:val="32"/>
        </w:rPr>
        <w:t>ул. Окская, д.30, корп.5</w:t>
      </w:r>
      <w:r>
        <w:rPr>
          <w:rStyle w:val="ab"/>
          <w:b w:val="0"/>
          <w:i/>
          <w:sz w:val="32"/>
          <w:szCs w:val="32"/>
        </w:rPr>
        <w:t xml:space="preserve">,        - </w:t>
      </w:r>
      <w:r w:rsidRPr="006C656B">
        <w:rPr>
          <w:rStyle w:val="ab"/>
          <w:b w:val="0"/>
          <w:i/>
          <w:sz w:val="32"/>
          <w:szCs w:val="32"/>
        </w:rPr>
        <w:t>ГБОУ СОШ № 623 (дошкольное отделение № 2) –ул.</w:t>
      </w:r>
      <w:r>
        <w:rPr>
          <w:rStyle w:val="ab"/>
          <w:b w:val="0"/>
          <w:i/>
          <w:sz w:val="32"/>
          <w:szCs w:val="32"/>
        </w:rPr>
        <w:t xml:space="preserve"> Федора             Полетаева д. 36, корп. 3,</w:t>
      </w:r>
    </w:p>
    <w:p w:rsidR="00874426" w:rsidRDefault="00874426" w:rsidP="00874426">
      <w:pPr>
        <w:jc w:val="both"/>
        <w:rPr>
          <w:rStyle w:val="ab"/>
          <w:b w:val="0"/>
          <w:i/>
          <w:sz w:val="32"/>
          <w:szCs w:val="32"/>
        </w:rPr>
      </w:pPr>
      <w:r>
        <w:rPr>
          <w:rStyle w:val="ab"/>
          <w:b w:val="0"/>
          <w:i/>
          <w:sz w:val="32"/>
          <w:szCs w:val="32"/>
        </w:rPr>
        <w:t xml:space="preserve">- </w:t>
      </w:r>
      <w:r w:rsidRPr="00D07025">
        <w:rPr>
          <w:rStyle w:val="ab"/>
          <w:b w:val="0"/>
          <w:i/>
          <w:sz w:val="32"/>
          <w:szCs w:val="32"/>
        </w:rPr>
        <w:t xml:space="preserve">ГБОУ СОШ №1599 (средняя </w:t>
      </w:r>
      <w:r>
        <w:rPr>
          <w:rStyle w:val="ab"/>
          <w:b w:val="0"/>
          <w:i/>
          <w:sz w:val="32"/>
          <w:szCs w:val="32"/>
        </w:rPr>
        <w:t xml:space="preserve">школа) </w:t>
      </w:r>
      <w:r w:rsidRPr="00D07025">
        <w:rPr>
          <w:rStyle w:val="ab"/>
          <w:b w:val="0"/>
          <w:i/>
          <w:sz w:val="32"/>
          <w:szCs w:val="32"/>
        </w:rPr>
        <w:t>ул. Федора Полетаева д.2, корп.8</w:t>
      </w:r>
      <w:r>
        <w:rPr>
          <w:rStyle w:val="ab"/>
          <w:b w:val="0"/>
          <w:i/>
          <w:sz w:val="32"/>
          <w:szCs w:val="32"/>
        </w:rPr>
        <w:t>,</w:t>
      </w:r>
    </w:p>
    <w:p w:rsidR="00874426" w:rsidRDefault="00874426" w:rsidP="00874426">
      <w:pPr>
        <w:jc w:val="both"/>
        <w:rPr>
          <w:rStyle w:val="ab"/>
          <w:b w:val="0"/>
          <w:i/>
          <w:sz w:val="32"/>
          <w:szCs w:val="32"/>
        </w:rPr>
      </w:pPr>
      <w:r>
        <w:rPr>
          <w:rStyle w:val="ab"/>
          <w:b w:val="0"/>
          <w:i/>
          <w:sz w:val="32"/>
          <w:szCs w:val="32"/>
        </w:rPr>
        <w:t>- Общеобразовательное учреждение, расположенное</w:t>
      </w:r>
      <w:r w:rsidRPr="00D07025">
        <w:rPr>
          <w:rStyle w:val="ab"/>
          <w:b w:val="0"/>
          <w:i/>
          <w:sz w:val="32"/>
          <w:szCs w:val="32"/>
        </w:rPr>
        <w:t xml:space="preserve"> по адресу: ул. </w:t>
      </w:r>
      <w:r>
        <w:rPr>
          <w:rStyle w:val="ab"/>
          <w:b w:val="0"/>
          <w:i/>
          <w:sz w:val="32"/>
          <w:szCs w:val="32"/>
        </w:rPr>
        <w:t xml:space="preserve">    </w:t>
      </w:r>
      <w:r w:rsidRPr="00D07025">
        <w:rPr>
          <w:rStyle w:val="ab"/>
          <w:b w:val="0"/>
          <w:i/>
          <w:sz w:val="32"/>
          <w:szCs w:val="32"/>
        </w:rPr>
        <w:t>Юных Ленинцев д. 83, к. 2</w:t>
      </w:r>
      <w:r>
        <w:rPr>
          <w:rStyle w:val="ab"/>
          <w:b w:val="0"/>
          <w:i/>
          <w:sz w:val="32"/>
          <w:szCs w:val="32"/>
        </w:rPr>
        <w:t>,</w:t>
      </w:r>
    </w:p>
    <w:p w:rsidR="00874426" w:rsidRPr="00987141" w:rsidRDefault="00874426" w:rsidP="00874426">
      <w:pPr>
        <w:jc w:val="both"/>
        <w:rPr>
          <w:rStyle w:val="ab"/>
          <w:b w:val="0"/>
          <w:i/>
          <w:sz w:val="32"/>
          <w:szCs w:val="32"/>
        </w:rPr>
      </w:pPr>
      <w:r>
        <w:rPr>
          <w:rStyle w:val="ab"/>
          <w:b w:val="0"/>
          <w:i/>
          <w:sz w:val="32"/>
          <w:szCs w:val="32"/>
        </w:rPr>
        <w:t>- Департамент образования по адресу: ул. Есенинский бульвар д.12 к.2</w:t>
      </w:r>
    </w:p>
    <w:p w:rsidR="00874426" w:rsidRPr="00B06CA7" w:rsidRDefault="00874426" w:rsidP="00874426">
      <w:pPr>
        <w:jc w:val="both"/>
        <w:rPr>
          <w:rStyle w:val="ab"/>
          <w:b w:val="0"/>
          <w:sz w:val="32"/>
          <w:szCs w:val="32"/>
          <w:highlight w:val="green"/>
        </w:rPr>
      </w:pPr>
    </w:p>
    <w:p w:rsidR="00874426" w:rsidRPr="000667C8" w:rsidRDefault="00874426" w:rsidP="00874426">
      <w:pPr>
        <w:jc w:val="both"/>
        <w:rPr>
          <w:rStyle w:val="ab"/>
          <w:sz w:val="32"/>
          <w:szCs w:val="32"/>
        </w:rPr>
      </w:pPr>
      <w:r w:rsidRPr="000667C8">
        <w:rPr>
          <w:rStyle w:val="ab"/>
          <w:sz w:val="32"/>
          <w:szCs w:val="32"/>
        </w:rPr>
        <w:t>По программе Социально-экономического развития (на средства управы) выполнено:</w:t>
      </w:r>
    </w:p>
    <w:p w:rsidR="00874426" w:rsidRPr="000667C8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0667C8">
        <w:rPr>
          <w:rStyle w:val="ab"/>
          <w:b w:val="0"/>
          <w:sz w:val="32"/>
          <w:szCs w:val="32"/>
        </w:rPr>
        <w:t>-  ремонт 16  детских площадок с заменой МАФ и устройством резинового покрытия.</w:t>
      </w:r>
    </w:p>
    <w:p w:rsidR="00874426" w:rsidRDefault="00874426" w:rsidP="00874426">
      <w:pPr>
        <w:jc w:val="both"/>
        <w:rPr>
          <w:rStyle w:val="ab"/>
          <w:b w:val="0"/>
          <w:sz w:val="32"/>
          <w:szCs w:val="32"/>
          <w:highlight w:val="green"/>
        </w:rPr>
      </w:pPr>
      <w:r w:rsidRPr="002657F2">
        <w:rPr>
          <w:rStyle w:val="ab"/>
          <w:b w:val="0"/>
          <w:sz w:val="32"/>
          <w:szCs w:val="32"/>
        </w:rPr>
        <w:t>- устройство дорожно-тропиночной сети площадью 406 кв.м.</w:t>
      </w:r>
    </w:p>
    <w:p w:rsidR="00874426" w:rsidRPr="00B06CA7" w:rsidRDefault="00874426" w:rsidP="00874426">
      <w:pPr>
        <w:jc w:val="both"/>
        <w:rPr>
          <w:rStyle w:val="ab"/>
          <w:b w:val="0"/>
          <w:sz w:val="32"/>
          <w:szCs w:val="32"/>
          <w:highlight w:val="green"/>
        </w:rPr>
      </w:pPr>
      <w:r w:rsidRPr="000667C8">
        <w:rPr>
          <w:rStyle w:val="ab"/>
          <w:b w:val="0"/>
          <w:sz w:val="32"/>
          <w:szCs w:val="32"/>
        </w:rPr>
        <w:t xml:space="preserve">- </w:t>
      </w:r>
      <w:r w:rsidRPr="001E5006">
        <w:rPr>
          <w:sz w:val="32"/>
          <w:szCs w:val="32"/>
        </w:rPr>
        <w:t xml:space="preserve">проведена рекультивация  </w:t>
      </w:r>
      <w:r w:rsidRPr="001E5006">
        <w:rPr>
          <w:b/>
          <w:sz w:val="32"/>
          <w:szCs w:val="32"/>
        </w:rPr>
        <w:t>1,</w:t>
      </w:r>
      <w:r>
        <w:rPr>
          <w:b/>
          <w:sz w:val="32"/>
          <w:szCs w:val="32"/>
        </w:rPr>
        <w:t>4</w:t>
      </w:r>
      <w:r w:rsidRPr="001E5006">
        <w:rPr>
          <w:b/>
          <w:sz w:val="32"/>
          <w:szCs w:val="32"/>
        </w:rPr>
        <w:t xml:space="preserve"> га </w:t>
      </w:r>
      <w:r w:rsidRPr="001E5006">
        <w:rPr>
          <w:sz w:val="32"/>
          <w:szCs w:val="32"/>
        </w:rPr>
        <w:t xml:space="preserve"> газонов</w:t>
      </w:r>
      <w:r>
        <w:rPr>
          <w:rStyle w:val="ab"/>
          <w:b w:val="0"/>
          <w:sz w:val="32"/>
          <w:szCs w:val="32"/>
          <w:highlight w:val="green"/>
        </w:rPr>
        <w:t xml:space="preserve"> </w:t>
      </w:r>
    </w:p>
    <w:p w:rsidR="00874426" w:rsidRPr="00B06CA7" w:rsidRDefault="00874426" w:rsidP="00874426">
      <w:pPr>
        <w:jc w:val="both"/>
        <w:rPr>
          <w:rStyle w:val="ab"/>
          <w:b w:val="0"/>
          <w:sz w:val="32"/>
          <w:szCs w:val="32"/>
          <w:highlight w:val="green"/>
        </w:rPr>
      </w:pP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lastRenderedPageBreak/>
        <w:tab/>
      </w:r>
      <w:r w:rsidRPr="00762F31">
        <w:rPr>
          <w:rStyle w:val="ab"/>
          <w:i/>
          <w:sz w:val="32"/>
          <w:szCs w:val="32"/>
        </w:rPr>
        <w:t>По программе «Стимулирование управ районов»</w:t>
      </w:r>
      <w:r w:rsidRPr="00762F31">
        <w:rPr>
          <w:rStyle w:val="ab"/>
          <w:b w:val="0"/>
          <w:sz w:val="32"/>
          <w:szCs w:val="32"/>
        </w:rPr>
        <w:t xml:space="preserve"> </w:t>
      </w:r>
      <w:r w:rsidRPr="00762F31">
        <w:rPr>
          <w:rStyle w:val="ab"/>
          <w:i/>
          <w:sz w:val="32"/>
          <w:szCs w:val="32"/>
        </w:rPr>
        <w:t>(дополнительное финансирование) выполнено:</w:t>
      </w: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t xml:space="preserve">- ремонт асфальтового покрытия 22,5 тыс. кв.м. на сумму 12 313 тыс. руб.  </w:t>
      </w: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t>- устройство спортивной площадки и скейтдрома</w:t>
      </w: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t>- ремонт двух спортивных площадок;</w:t>
      </w: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t>- устройство двух межквартальных игровых городков.</w:t>
      </w:r>
    </w:p>
    <w:p w:rsidR="00874426" w:rsidRPr="00762F31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762F31">
        <w:rPr>
          <w:rStyle w:val="ab"/>
          <w:b w:val="0"/>
          <w:sz w:val="32"/>
          <w:szCs w:val="32"/>
        </w:rPr>
        <w:tab/>
      </w:r>
    </w:p>
    <w:p w:rsidR="00874426" w:rsidRPr="00CF4D02" w:rsidRDefault="00874426" w:rsidP="00874426">
      <w:pPr>
        <w:jc w:val="both"/>
        <w:rPr>
          <w:rStyle w:val="ab"/>
          <w:b w:val="0"/>
          <w:i/>
          <w:sz w:val="32"/>
          <w:szCs w:val="32"/>
        </w:rPr>
      </w:pPr>
      <w:r w:rsidRPr="00CF4D02">
        <w:rPr>
          <w:rStyle w:val="ab"/>
          <w:b w:val="0"/>
          <w:sz w:val="32"/>
          <w:szCs w:val="32"/>
        </w:rPr>
        <w:tab/>
        <w:t xml:space="preserve">Всего за сезон выполнен ремонт асфальтового покрытия на площади более </w:t>
      </w:r>
      <w:r>
        <w:rPr>
          <w:rStyle w:val="ab"/>
          <w:b w:val="0"/>
          <w:sz w:val="32"/>
          <w:szCs w:val="32"/>
        </w:rPr>
        <w:t>28</w:t>
      </w:r>
      <w:r w:rsidRPr="00CF4D02">
        <w:rPr>
          <w:rStyle w:val="ab"/>
          <w:b w:val="0"/>
          <w:sz w:val="32"/>
          <w:szCs w:val="32"/>
        </w:rPr>
        <w:t xml:space="preserve"> тыс.кв.м., </w:t>
      </w:r>
      <w:r>
        <w:rPr>
          <w:rStyle w:val="ab"/>
          <w:b w:val="0"/>
          <w:i/>
          <w:sz w:val="32"/>
          <w:szCs w:val="32"/>
        </w:rPr>
        <w:t xml:space="preserve">что </w:t>
      </w:r>
      <w:r w:rsidRPr="00762F31">
        <w:rPr>
          <w:rStyle w:val="ab"/>
          <w:b w:val="0"/>
          <w:i/>
          <w:sz w:val="32"/>
          <w:szCs w:val="32"/>
        </w:rPr>
        <w:t>составило 3,2 %</w:t>
      </w:r>
      <w:r w:rsidRPr="00CF4D02">
        <w:rPr>
          <w:rStyle w:val="ab"/>
          <w:b w:val="0"/>
          <w:i/>
          <w:sz w:val="32"/>
          <w:szCs w:val="32"/>
        </w:rPr>
        <w:t xml:space="preserve"> от всей площади асфальтовых покрытий.</w:t>
      </w:r>
    </w:p>
    <w:p w:rsidR="00874426" w:rsidRPr="008C5C66" w:rsidRDefault="00874426" w:rsidP="00874426">
      <w:pPr>
        <w:jc w:val="both"/>
        <w:rPr>
          <w:rStyle w:val="ab"/>
          <w:b w:val="0"/>
          <w:sz w:val="32"/>
          <w:szCs w:val="32"/>
        </w:rPr>
      </w:pPr>
      <w:r w:rsidRPr="00CF4D02">
        <w:rPr>
          <w:rStyle w:val="ab"/>
          <w:b w:val="0"/>
          <w:sz w:val="32"/>
          <w:szCs w:val="32"/>
        </w:rPr>
        <w:tab/>
        <w:t>За три года  из 188 детски</w:t>
      </w:r>
      <w:r>
        <w:rPr>
          <w:rStyle w:val="ab"/>
          <w:b w:val="0"/>
          <w:sz w:val="32"/>
          <w:szCs w:val="32"/>
        </w:rPr>
        <w:t>х площадок реконструировано – 102</w:t>
      </w:r>
      <w:r w:rsidRPr="00CF4D02">
        <w:rPr>
          <w:rStyle w:val="ab"/>
          <w:b w:val="0"/>
          <w:sz w:val="32"/>
          <w:szCs w:val="32"/>
        </w:rPr>
        <w:t xml:space="preserve"> </w:t>
      </w:r>
      <w:r>
        <w:rPr>
          <w:rStyle w:val="ab"/>
          <w:b w:val="0"/>
          <w:sz w:val="32"/>
          <w:szCs w:val="32"/>
        </w:rPr>
        <w:t>(54</w:t>
      </w:r>
      <w:r w:rsidRPr="00CF4D02">
        <w:rPr>
          <w:rStyle w:val="ab"/>
          <w:b w:val="0"/>
          <w:sz w:val="32"/>
          <w:szCs w:val="32"/>
        </w:rPr>
        <w:t>%).</w:t>
      </w:r>
    </w:p>
    <w:p w:rsidR="00874426" w:rsidRPr="008C5C66" w:rsidRDefault="00874426" w:rsidP="00874426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Pr="00B2717F">
        <w:rPr>
          <w:sz w:val="32"/>
          <w:szCs w:val="32"/>
        </w:rPr>
        <w:t xml:space="preserve">Все работы по благоустройству и содержанию дворовых территорий проводились в соответствии с нормативами города </w:t>
      </w:r>
      <w:r w:rsidRPr="008C5C66">
        <w:rPr>
          <w:sz w:val="32"/>
          <w:szCs w:val="32"/>
        </w:rPr>
        <w:t>Москвы и согласовывались с жителями.</w:t>
      </w:r>
    </w:p>
    <w:p w:rsidR="00874426" w:rsidRPr="00B2717F" w:rsidRDefault="00874426" w:rsidP="00874426">
      <w:pPr>
        <w:pStyle w:val="a6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B2717F">
        <w:rPr>
          <w:rFonts w:ascii="Times New Roman" w:hAnsi="Times New Roman"/>
          <w:sz w:val="32"/>
          <w:szCs w:val="32"/>
        </w:rPr>
        <w:t>Все предписания  со стороны административно-технической инспекции по ЮВАО, жилищной инспекции ЮВАО выполнены, замечания  устранены.</w:t>
      </w:r>
    </w:p>
    <w:p w:rsidR="00874426" w:rsidRPr="00C632BC" w:rsidRDefault="00874426" w:rsidP="00874426">
      <w:pPr>
        <w:pStyle w:val="a6"/>
        <w:ind w:left="0" w:firstLine="720"/>
        <w:rPr>
          <w:sz w:val="32"/>
          <w:szCs w:val="32"/>
        </w:rPr>
      </w:pPr>
      <w:r w:rsidRPr="00C632BC">
        <w:rPr>
          <w:rFonts w:ascii="Times New Roman" w:hAnsi="Times New Roman"/>
          <w:sz w:val="32"/>
          <w:szCs w:val="32"/>
        </w:rPr>
        <w:t>В районе ведется постоянный мониторинг и работа по отлову и стерилизации бесхозяйных животных. В 201</w:t>
      </w:r>
      <w:r>
        <w:rPr>
          <w:rFonts w:ascii="Times New Roman" w:hAnsi="Times New Roman"/>
          <w:sz w:val="32"/>
          <w:szCs w:val="32"/>
        </w:rPr>
        <w:t>4</w:t>
      </w:r>
      <w:r w:rsidRPr="00C632BC">
        <w:rPr>
          <w:rFonts w:ascii="Times New Roman" w:hAnsi="Times New Roman"/>
          <w:sz w:val="32"/>
          <w:szCs w:val="32"/>
        </w:rPr>
        <w:t xml:space="preserve">г. </w:t>
      </w:r>
      <w:r>
        <w:rPr>
          <w:rFonts w:ascii="Times New Roman" w:hAnsi="Times New Roman"/>
          <w:sz w:val="32"/>
          <w:szCs w:val="32"/>
        </w:rPr>
        <w:t>8</w:t>
      </w:r>
      <w:r w:rsidRPr="00C632BC">
        <w:rPr>
          <w:rFonts w:ascii="Times New Roman" w:hAnsi="Times New Roman"/>
          <w:sz w:val="32"/>
          <w:szCs w:val="32"/>
        </w:rPr>
        <w:t xml:space="preserve"> собак </w:t>
      </w:r>
      <w:r>
        <w:rPr>
          <w:rFonts w:ascii="Times New Roman" w:hAnsi="Times New Roman"/>
          <w:sz w:val="32"/>
          <w:szCs w:val="32"/>
        </w:rPr>
        <w:t xml:space="preserve">и 4 кошки </w:t>
      </w:r>
      <w:r w:rsidRPr="00C632BC">
        <w:rPr>
          <w:rFonts w:ascii="Times New Roman" w:hAnsi="Times New Roman"/>
          <w:sz w:val="32"/>
          <w:szCs w:val="32"/>
        </w:rPr>
        <w:t>определено в приют. Проведена бесплатная вакцинация животных от бешенства.</w:t>
      </w:r>
    </w:p>
    <w:p w:rsidR="001C6BE2" w:rsidRPr="00C632BC" w:rsidRDefault="00FF7CB9" w:rsidP="00874426">
      <w:pPr>
        <w:jc w:val="both"/>
        <w:rPr>
          <w:b/>
          <w:i/>
          <w:color w:val="E36C0A" w:themeColor="accent6" w:themeShade="BF"/>
          <w:sz w:val="28"/>
          <w:szCs w:val="28"/>
        </w:rPr>
      </w:pPr>
      <w:r>
        <w:rPr>
          <w:sz w:val="28"/>
          <w:szCs w:val="28"/>
        </w:rPr>
        <w:tab/>
      </w:r>
      <w:r w:rsidR="000C27F9" w:rsidRPr="00C632BC">
        <w:rPr>
          <w:b/>
          <w:i/>
          <w:color w:val="E36C0A" w:themeColor="accent6" w:themeShade="BF"/>
          <w:sz w:val="28"/>
          <w:szCs w:val="28"/>
        </w:rPr>
        <w:t>Об оказании поддержки жителям в проведении общих собраний по вопросам управления многоквартирными домами, включая выбор управляющих организаций, создание ТСЖ, избрание советов многоквартирных домов</w:t>
      </w:r>
    </w:p>
    <w:p w:rsidR="00C632BC" w:rsidRPr="008C5C66" w:rsidRDefault="00996630" w:rsidP="008C5C66">
      <w:pPr>
        <w:jc w:val="both"/>
        <w:rPr>
          <w:spacing w:val="20"/>
          <w:sz w:val="32"/>
          <w:szCs w:val="32"/>
        </w:rPr>
      </w:pPr>
      <w:r>
        <w:tab/>
      </w:r>
      <w:r w:rsidR="008C5C66">
        <w:rPr>
          <w:sz w:val="32"/>
          <w:szCs w:val="32"/>
        </w:rPr>
        <w:t>Инженерной службой</w:t>
      </w:r>
      <w:r w:rsidR="00D46966" w:rsidRPr="008C5C66">
        <w:rPr>
          <w:sz w:val="32"/>
          <w:szCs w:val="32"/>
        </w:rPr>
        <w:t xml:space="preserve"> организована работа по созданию и развитию самоуправления в жилищной сфере.</w:t>
      </w:r>
      <w:r w:rsidR="00C632BC" w:rsidRPr="008C5C66">
        <w:rPr>
          <w:spacing w:val="20"/>
          <w:sz w:val="32"/>
          <w:szCs w:val="32"/>
        </w:rPr>
        <w:t xml:space="preserve"> </w:t>
      </w:r>
    </w:p>
    <w:p w:rsidR="00C632BC" w:rsidRPr="008C5C66" w:rsidRDefault="00C632BC" w:rsidP="008C5C66">
      <w:pPr>
        <w:jc w:val="both"/>
        <w:rPr>
          <w:sz w:val="32"/>
          <w:szCs w:val="32"/>
        </w:rPr>
      </w:pPr>
      <w:r w:rsidRPr="008C5C66">
        <w:rPr>
          <w:sz w:val="32"/>
          <w:szCs w:val="32"/>
        </w:rPr>
        <w:tab/>
        <w:t xml:space="preserve">ГКУ «ИС района Кузьминки» </w:t>
      </w:r>
      <w:r w:rsidR="008C5C66">
        <w:rPr>
          <w:sz w:val="32"/>
          <w:szCs w:val="32"/>
        </w:rPr>
        <w:t>проводится</w:t>
      </w:r>
      <w:r w:rsidRPr="008C5C66">
        <w:rPr>
          <w:sz w:val="32"/>
          <w:szCs w:val="32"/>
        </w:rPr>
        <w:t xml:space="preserve"> помощь собственникам </w:t>
      </w:r>
      <w:r w:rsidR="008C5C66">
        <w:rPr>
          <w:sz w:val="32"/>
          <w:szCs w:val="32"/>
        </w:rPr>
        <w:t>многоквартирных домов</w:t>
      </w:r>
      <w:r w:rsidRPr="008C5C66">
        <w:rPr>
          <w:sz w:val="32"/>
          <w:szCs w:val="32"/>
        </w:rPr>
        <w:t xml:space="preserve"> в проведении общих собраний  по вопросам управления домами, включая выбор управляющих организаций, создание ТСЖ и избрание совета многоквартирных домов,  а также  в подготовке пакета документов для проведения общих собраний.</w:t>
      </w:r>
    </w:p>
    <w:p w:rsidR="00C632BC" w:rsidRPr="00C632BC" w:rsidRDefault="00C632BC" w:rsidP="00C632BC">
      <w:pPr>
        <w:rPr>
          <w:sz w:val="32"/>
          <w:szCs w:val="32"/>
        </w:rPr>
      </w:pPr>
      <w:r w:rsidRPr="00C632BC">
        <w:rPr>
          <w:sz w:val="32"/>
          <w:szCs w:val="32"/>
        </w:rPr>
        <w:t xml:space="preserve">Организована работа по системному обучению председателей ТСЖ, ЖСК и инициативных групп граждан, а также управляющих компаний. Обучение прошли 37 человек. </w:t>
      </w:r>
    </w:p>
    <w:p w:rsidR="00C632BC" w:rsidRPr="008A031F" w:rsidRDefault="00C632BC" w:rsidP="00C632BC">
      <w:pPr>
        <w:rPr>
          <w:sz w:val="32"/>
          <w:szCs w:val="32"/>
        </w:rPr>
      </w:pPr>
      <w:r w:rsidRPr="008A031F">
        <w:rPr>
          <w:sz w:val="32"/>
          <w:szCs w:val="32"/>
        </w:rPr>
        <w:lastRenderedPageBreak/>
        <w:tab/>
      </w:r>
      <w:r w:rsidR="008C5C66" w:rsidRPr="008A031F">
        <w:rPr>
          <w:sz w:val="32"/>
          <w:szCs w:val="32"/>
        </w:rPr>
        <w:t>О</w:t>
      </w:r>
      <w:r w:rsidRPr="008A031F">
        <w:rPr>
          <w:sz w:val="32"/>
          <w:szCs w:val="32"/>
        </w:rPr>
        <w:t xml:space="preserve">рганизована работа Горячей линии по вопросам управления многоквартирными домами.  </w:t>
      </w:r>
    </w:p>
    <w:p w:rsidR="00D46966" w:rsidRPr="008A031F" w:rsidRDefault="00637AB6" w:rsidP="0099663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C5C66" w:rsidRPr="008A031F" w:rsidRDefault="008C5C66" w:rsidP="00E7224E">
      <w:pPr>
        <w:ind w:firstLine="708"/>
        <w:contextualSpacing/>
        <w:jc w:val="both"/>
        <w:rPr>
          <w:sz w:val="32"/>
          <w:szCs w:val="32"/>
        </w:rPr>
      </w:pPr>
      <w:r w:rsidRPr="008A031F">
        <w:rPr>
          <w:sz w:val="32"/>
          <w:szCs w:val="32"/>
        </w:rPr>
        <w:t>В 201</w:t>
      </w:r>
      <w:r w:rsidR="00637AB6">
        <w:rPr>
          <w:sz w:val="32"/>
          <w:szCs w:val="32"/>
        </w:rPr>
        <w:t>4</w:t>
      </w:r>
      <w:r w:rsidRPr="008A031F">
        <w:rPr>
          <w:sz w:val="32"/>
          <w:szCs w:val="32"/>
        </w:rPr>
        <w:t xml:space="preserve"> году оформлена и выделена бюджетная субсидия на 4</w:t>
      </w:r>
      <w:r w:rsidR="00637AB6">
        <w:rPr>
          <w:sz w:val="32"/>
          <w:szCs w:val="32"/>
        </w:rPr>
        <w:t>78</w:t>
      </w:r>
      <w:r w:rsidRPr="008A031F">
        <w:rPr>
          <w:sz w:val="32"/>
          <w:szCs w:val="32"/>
        </w:rPr>
        <w:t xml:space="preserve"> дом</w:t>
      </w:r>
      <w:r w:rsidR="00637AB6">
        <w:rPr>
          <w:sz w:val="32"/>
          <w:szCs w:val="32"/>
        </w:rPr>
        <w:t xml:space="preserve">ов </w:t>
      </w:r>
      <w:r w:rsidRPr="008A031F">
        <w:rPr>
          <w:sz w:val="32"/>
          <w:szCs w:val="32"/>
        </w:rPr>
        <w:t xml:space="preserve"> (37 управляющих компаний) на сумму</w:t>
      </w:r>
      <w:r w:rsidR="00637AB6">
        <w:rPr>
          <w:sz w:val="32"/>
          <w:szCs w:val="32"/>
        </w:rPr>
        <w:t xml:space="preserve"> 107 </w:t>
      </w:r>
      <w:r w:rsidRPr="008A031F">
        <w:rPr>
          <w:sz w:val="32"/>
          <w:szCs w:val="32"/>
        </w:rPr>
        <w:t>млн.</w:t>
      </w:r>
      <w:r w:rsidR="00637AB6">
        <w:rPr>
          <w:sz w:val="32"/>
          <w:szCs w:val="32"/>
        </w:rPr>
        <w:t xml:space="preserve"> 651 </w:t>
      </w:r>
      <w:r w:rsidRPr="008A031F">
        <w:rPr>
          <w:sz w:val="32"/>
          <w:szCs w:val="32"/>
        </w:rPr>
        <w:t xml:space="preserve">тыс. руб. </w:t>
      </w:r>
    </w:p>
    <w:p w:rsidR="00637AB6" w:rsidRPr="00637AB6" w:rsidRDefault="00637AB6" w:rsidP="00637AB6">
      <w:pPr>
        <w:ind w:firstLine="709"/>
        <w:contextualSpacing/>
        <w:rPr>
          <w:b/>
          <w:sz w:val="32"/>
          <w:szCs w:val="32"/>
        </w:rPr>
      </w:pPr>
      <w:r w:rsidRPr="00637AB6">
        <w:rPr>
          <w:b/>
          <w:color w:val="000000"/>
          <w:sz w:val="32"/>
          <w:szCs w:val="32"/>
        </w:rPr>
        <w:t>Не подавали заявку в 2014</w:t>
      </w:r>
      <w:r w:rsidR="008C5C66" w:rsidRPr="00637AB6">
        <w:rPr>
          <w:b/>
          <w:color w:val="000000"/>
          <w:sz w:val="32"/>
          <w:szCs w:val="32"/>
        </w:rPr>
        <w:t xml:space="preserve"> году и не получают бюджетную субсидию</w:t>
      </w:r>
      <w:r w:rsidR="008C5C66" w:rsidRPr="00637AB6">
        <w:rPr>
          <w:color w:val="000000"/>
          <w:sz w:val="32"/>
          <w:szCs w:val="32"/>
        </w:rPr>
        <w:t xml:space="preserve"> на содержание и текущий ремонт общего имущества МКД </w:t>
      </w:r>
      <w:r w:rsidRPr="00637AB6">
        <w:rPr>
          <w:b/>
          <w:sz w:val="32"/>
          <w:szCs w:val="32"/>
        </w:rPr>
        <w:t>4 управляющих организации на 9 МКД, в том числе:</w:t>
      </w:r>
    </w:p>
    <w:p w:rsidR="00637AB6" w:rsidRPr="00637AB6" w:rsidRDefault="00637AB6" w:rsidP="00637AB6">
      <w:pPr>
        <w:ind w:firstLine="709"/>
        <w:contextualSpacing/>
        <w:jc w:val="center"/>
        <w:rPr>
          <w:b/>
          <w:sz w:val="32"/>
          <w:szCs w:val="32"/>
        </w:rPr>
      </w:pPr>
    </w:p>
    <w:p w:rsidR="00637AB6" w:rsidRPr="00637AB6" w:rsidRDefault="00637AB6" w:rsidP="00637AB6">
      <w:pPr>
        <w:numPr>
          <w:ilvl w:val="2"/>
          <w:numId w:val="17"/>
        </w:numPr>
        <w:tabs>
          <w:tab w:val="clear" w:pos="2160"/>
          <w:tab w:val="num" w:pos="786"/>
        </w:tabs>
        <w:ind w:left="786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ЗАО УК «Капитал-Инвест» – 1 мкд. по адресу: ул. Жигулевская, д.14 корп. 2;</w:t>
      </w:r>
    </w:p>
    <w:p w:rsidR="00637AB6" w:rsidRPr="00637AB6" w:rsidRDefault="00637AB6" w:rsidP="00637AB6">
      <w:pPr>
        <w:numPr>
          <w:ilvl w:val="2"/>
          <w:numId w:val="17"/>
        </w:numPr>
        <w:tabs>
          <w:tab w:val="clear" w:pos="2160"/>
          <w:tab w:val="num" w:pos="786"/>
        </w:tabs>
        <w:ind w:left="786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ЖСК «Машприбор</w:t>
      </w:r>
      <w:r w:rsidRPr="00637AB6">
        <w:rPr>
          <w:bCs/>
          <w:sz w:val="32"/>
          <w:szCs w:val="32"/>
        </w:rPr>
        <w:t>»</w:t>
      </w:r>
      <w:r w:rsidRPr="00637AB6">
        <w:rPr>
          <w:color w:val="000000"/>
          <w:sz w:val="32"/>
          <w:szCs w:val="32"/>
        </w:rPr>
        <w:t xml:space="preserve"> - 1 мкд. по адресу: ул. Маршала Чуйкова, д.8;</w:t>
      </w:r>
    </w:p>
    <w:p w:rsidR="00637AB6" w:rsidRPr="00637AB6" w:rsidRDefault="00637AB6" w:rsidP="00637AB6">
      <w:pPr>
        <w:numPr>
          <w:ilvl w:val="2"/>
          <w:numId w:val="17"/>
        </w:numPr>
        <w:tabs>
          <w:tab w:val="clear" w:pos="2160"/>
          <w:tab w:val="num" w:pos="786"/>
        </w:tabs>
        <w:ind w:left="786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 xml:space="preserve">ООО «Р.И.К +» - 5 мкд. по адресам: </w:t>
      </w:r>
    </w:p>
    <w:p w:rsidR="00637AB6" w:rsidRPr="00637AB6" w:rsidRDefault="00637AB6" w:rsidP="00637AB6">
      <w:pPr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Волгоградский проспект, д. 86 корп. 1;</w:t>
      </w:r>
    </w:p>
    <w:p w:rsidR="00637AB6" w:rsidRPr="00637AB6" w:rsidRDefault="00637AB6" w:rsidP="00637AB6">
      <w:pPr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Волгоградский проспект, д. 84 корп. 1;</w:t>
      </w:r>
    </w:p>
    <w:p w:rsidR="00637AB6" w:rsidRPr="00637AB6" w:rsidRDefault="00637AB6" w:rsidP="00637AB6">
      <w:pPr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Волжский бульвар, д. 49;</w:t>
      </w:r>
    </w:p>
    <w:p w:rsidR="00637AB6" w:rsidRPr="00637AB6" w:rsidRDefault="00637AB6" w:rsidP="00637AB6">
      <w:pPr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Волжский бульвар, д. 41 корп. 4;</w:t>
      </w:r>
    </w:p>
    <w:p w:rsidR="00637AB6" w:rsidRPr="00637AB6" w:rsidRDefault="00637AB6" w:rsidP="00637AB6">
      <w:pPr>
        <w:tabs>
          <w:tab w:val="num" w:pos="851"/>
        </w:tabs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ул. Юных Ленинцев, д.79 корп. 4.</w:t>
      </w:r>
    </w:p>
    <w:p w:rsidR="00637AB6" w:rsidRPr="00637AB6" w:rsidRDefault="00637AB6" w:rsidP="00637AB6">
      <w:pPr>
        <w:numPr>
          <w:ilvl w:val="2"/>
          <w:numId w:val="17"/>
        </w:numPr>
        <w:tabs>
          <w:tab w:val="clear" w:pos="2160"/>
          <w:tab w:val="num" w:pos="786"/>
        </w:tabs>
        <w:spacing w:line="276" w:lineRule="auto"/>
        <w:ind w:left="786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>ООО «Ремспецсервис-ЧН»  – 2 мкд.</w:t>
      </w:r>
    </w:p>
    <w:p w:rsidR="00637AB6" w:rsidRPr="00637AB6" w:rsidRDefault="00637AB6" w:rsidP="00637AB6">
      <w:pPr>
        <w:ind w:left="1418"/>
        <w:contextualSpacing/>
        <w:jc w:val="both"/>
        <w:rPr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 xml:space="preserve">ул. Жигулевская, д. 6 корп. 3 - </w:t>
      </w:r>
      <w:r w:rsidRPr="00637AB6">
        <w:rPr>
          <w:i/>
          <w:color w:val="000000"/>
          <w:sz w:val="32"/>
          <w:szCs w:val="32"/>
        </w:rPr>
        <w:t>отсутствует разница между доходами и расходами сумма субсидии равна 0</w:t>
      </w:r>
      <w:r w:rsidRPr="00637AB6">
        <w:rPr>
          <w:color w:val="000000"/>
          <w:sz w:val="32"/>
          <w:szCs w:val="32"/>
        </w:rPr>
        <w:t>;</w:t>
      </w:r>
    </w:p>
    <w:p w:rsidR="00637AB6" w:rsidRDefault="00637AB6" w:rsidP="00637AB6">
      <w:pPr>
        <w:ind w:left="1418"/>
        <w:contextualSpacing/>
        <w:jc w:val="both"/>
        <w:rPr>
          <w:i/>
          <w:color w:val="000000"/>
          <w:sz w:val="32"/>
          <w:szCs w:val="32"/>
        </w:rPr>
      </w:pPr>
      <w:r w:rsidRPr="00637AB6">
        <w:rPr>
          <w:color w:val="000000"/>
          <w:sz w:val="32"/>
          <w:szCs w:val="32"/>
        </w:rPr>
        <w:t xml:space="preserve">ул. Зеленодольская, д. 36 корп. 1 - </w:t>
      </w:r>
      <w:r w:rsidRPr="00637AB6">
        <w:rPr>
          <w:i/>
          <w:color w:val="000000"/>
          <w:sz w:val="32"/>
          <w:szCs w:val="32"/>
        </w:rPr>
        <w:t xml:space="preserve"> отсутствует разница между доходами и расходами сумма субсидии равна 0.</w:t>
      </w:r>
    </w:p>
    <w:p w:rsidR="00637AB6" w:rsidRPr="00637AB6" w:rsidRDefault="00637AB6" w:rsidP="00637AB6">
      <w:pPr>
        <w:ind w:firstLine="567"/>
        <w:jc w:val="both"/>
        <w:rPr>
          <w:sz w:val="32"/>
          <w:szCs w:val="32"/>
        </w:rPr>
      </w:pPr>
      <w:r w:rsidRPr="00637AB6">
        <w:rPr>
          <w:sz w:val="32"/>
          <w:szCs w:val="32"/>
        </w:rPr>
        <w:t>С 2012 года  ГКУ «ИС района «Кузьминки» создана рабочая группа по проверке первичных документов нашедших отражение в бухгалтерском учете, подтверждающих расходы на  содержание и текущий ремонт общего имущества в многоквартирных домах на предмет целевого и эффективного использования средства УО, ТСЖ, ЖСК.</w:t>
      </w:r>
    </w:p>
    <w:p w:rsidR="00637AB6" w:rsidRPr="00637AB6" w:rsidRDefault="00637AB6" w:rsidP="00637AB6">
      <w:pPr>
        <w:tabs>
          <w:tab w:val="left" w:pos="0"/>
        </w:tabs>
        <w:ind w:firstLine="567"/>
        <w:contextualSpacing/>
        <w:jc w:val="both"/>
        <w:rPr>
          <w:b/>
          <w:sz w:val="32"/>
          <w:szCs w:val="32"/>
        </w:rPr>
      </w:pPr>
      <w:r w:rsidRPr="00637AB6">
        <w:rPr>
          <w:sz w:val="32"/>
          <w:szCs w:val="32"/>
        </w:rPr>
        <w:t>За 4 квартала 2014 г. в</w:t>
      </w:r>
      <w:r w:rsidRPr="00637AB6">
        <w:rPr>
          <w:b/>
          <w:sz w:val="32"/>
          <w:szCs w:val="32"/>
        </w:rPr>
        <w:t xml:space="preserve"> </w:t>
      </w:r>
      <w:r w:rsidRPr="00637AB6">
        <w:rPr>
          <w:color w:val="000000"/>
          <w:sz w:val="32"/>
          <w:szCs w:val="32"/>
        </w:rPr>
        <w:t xml:space="preserve">Филиал ГКУ «Дирекция ЖКХиБ ЮВАО» представлены акты проверки </w:t>
      </w:r>
      <w:r w:rsidRPr="00637AB6">
        <w:rPr>
          <w:sz w:val="32"/>
          <w:szCs w:val="32"/>
        </w:rPr>
        <w:t>первичных документов</w:t>
      </w:r>
      <w:r w:rsidRPr="00637AB6">
        <w:rPr>
          <w:b/>
          <w:sz w:val="32"/>
          <w:szCs w:val="32"/>
        </w:rPr>
        <w:t xml:space="preserve"> </w:t>
      </w:r>
      <w:r w:rsidRPr="00637AB6">
        <w:rPr>
          <w:sz w:val="32"/>
          <w:szCs w:val="32"/>
        </w:rPr>
        <w:t>подтверждающих расходы на содержание и текущий ремонт общего имущества в многоквартирных домах по 36 У</w:t>
      </w:r>
      <w:r>
        <w:rPr>
          <w:sz w:val="32"/>
          <w:szCs w:val="32"/>
        </w:rPr>
        <w:t>правляющим организацями</w:t>
      </w:r>
      <w:r w:rsidRPr="00637AB6">
        <w:rPr>
          <w:sz w:val="32"/>
          <w:szCs w:val="32"/>
        </w:rPr>
        <w:t xml:space="preserve">, ТСЖ, ЖСК. </w:t>
      </w:r>
    </w:p>
    <w:p w:rsidR="008C5C66" w:rsidRPr="008A031F" w:rsidRDefault="00637AB6" w:rsidP="00637AB6">
      <w:pPr>
        <w:ind w:firstLine="567"/>
        <w:jc w:val="both"/>
        <w:rPr>
          <w:sz w:val="32"/>
          <w:szCs w:val="32"/>
        </w:rPr>
      </w:pPr>
      <w:r w:rsidRPr="00637AB6">
        <w:rPr>
          <w:sz w:val="32"/>
          <w:szCs w:val="32"/>
        </w:rPr>
        <w:t xml:space="preserve">Не представлены ООО </w:t>
      </w:r>
      <w:r w:rsidRPr="00637AB6">
        <w:rPr>
          <w:bCs/>
          <w:sz w:val="32"/>
          <w:szCs w:val="32"/>
        </w:rPr>
        <w:t>«</w:t>
      </w:r>
      <w:r w:rsidRPr="00637AB6">
        <w:rPr>
          <w:sz w:val="32"/>
          <w:szCs w:val="32"/>
        </w:rPr>
        <w:t>ДЕЗ №1</w:t>
      </w:r>
      <w:r w:rsidRPr="00637AB6">
        <w:rPr>
          <w:bCs/>
          <w:sz w:val="32"/>
          <w:szCs w:val="32"/>
        </w:rPr>
        <w:t>»</w:t>
      </w:r>
      <w:r w:rsidRPr="00637AB6">
        <w:rPr>
          <w:sz w:val="32"/>
          <w:szCs w:val="32"/>
        </w:rPr>
        <w:t xml:space="preserve"> (3 мкд) для проверки рабочей группе первичные документы об использовании бю</w:t>
      </w:r>
      <w:r>
        <w:rPr>
          <w:sz w:val="32"/>
          <w:szCs w:val="32"/>
        </w:rPr>
        <w:t xml:space="preserve">джетных средств на содержание  </w:t>
      </w:r>
      <w:r w:rsidRPr="00637AB6">
        <w:rPr>
          <w:sz w:val="32"/>
          <w:szCs w:val="32"/>
        </w:rPr>
        <w:t>текущий ремонт общего имущества</w:t>
      </w:r>
      <w:r>
        <w:rPr>
          <w:sz w:val="32"/>
          <w:szCs w:val="32"/>
        </w:rPr>
        <w:t xml:space="preserve"> МКД за 2-й,</w:t>
      </w:r>
      <w:r w:rsidRPr="00637A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7AB6">
        <w:rPr>
          <w:sz w:val="32"/>
          <w:szCs w:val="32"/>
        </w:rPr>
        <w:t>3-й кв-</w:t>
      </w:r>
      <w:r>
        <w:rPr>
          <w:sz w:val="32"/>
          <w:szCs w:val="32"/>
        </w:rPr>
        <w:t>л и 4-й</w:t>
      </w:r>
      <w:r w:rsidRPr="00637AB6">
        <w:rPr>
          <w:sz w:val="32"/>
          <w:szCs w:val="32"/>
        </w:rPr>
        <w:t xml:space="preserve"> 2014 года. Информация о не предоставлении документации направлена в </w:t>
      </w:r>
      <w:r w:rsidRPr="00637AB6">
        <w:rPr>
          <w:color w:val="000000"/>
          <w:sz w:val="32"/>
          <w:szCs w:val="32"/>
        </w:rPr>
        <w:t>Филиал ГКУ «Дирекция ЖКХиБ ЮВАО».</w:t>
      </w:r>
      <w:r w:rsidRPr="00637AB6">
        <w:rPr>
          <w:sz w:val="32"/>
          <w:szCs w:val="32"/>
        </w:rPr>
        <w:t xml:space="preserve"> </w:t>
      </w:r>
    </w:p>
    <w:p w:rsidR="00E7224E" w:rsidRPr="008A031F" w:rsidRDefault="008C5C66" w:rsidP="00637AB6">
      <w:pPr>
        <w:jc w:val="both"/>
        <w:rPr>
          <w:b/>
          <w:sz w:val="32"/>
          <w:szCs w:val="32"/>
        </w:rPr>
      </w:pPr>
      <w:r w:rsidRPr="008A031F">
        <w:rPr>
          <w:sz w:val="32"/>
          <w:szCs w:val="32"/>
        </w:rPr>
        <w:lastRenderedPageBreak/>
        <w:tab/>
      </w:r>
    </w:p>
    <w:p w:rsidR="00D46966" w:rsidRPr="008A031F" w:rsidRDefault="000C27F9" w:rsidP="004F4B32">
      <w:pPr>
        <w:jc w:val="center"/>
        <w:rPr>
          <w:b/>
          <w:i/>
          <w:color w:val="E36C0A" w:themeColor="accent6" w:themeShade="BF"/>
          <w:sz w:val="32"/>
          <w:szCs w:val="32"/>
        </w:rPr>
      </w:pPr>
      <w:r w:rsidRPr="008A031F">
        <w:rPr>
          <w:b/>
          <w:i/>
          <w:color w:val="E36C0A" w:themeColor="accent6" w:themeShade="BF"/>
          <w:sz w:val="32"/>
          <w:szCs w:val="32"/>
        </w:rPr>
        <w:t>О работе с обращениями граждан, в том числе поданных</w:t>
      </w:r>
      <w:r w:rsidR="00470D64" w:rsidRPr="008A031F">
        <w:rPr>
          <w:b/>
          <w:i/>
          <w:color w:val="E36C0A" w:themeColor="accent6" w:themeShade="BF"/>
          <w:sz w:val="32"/>
          <w:szCs w:val="32"/>
        </w:rPr>
        <w:t xml:space="preserve"> с использованием портала «Наш город. Программа развития Москвы» (</w:t>
      </w:r>
      <w:r w:rsidR="00470D64" w:rsidRPr="008A031F">
        <w:rPr>
          <w:b/>
          <w:i/>
          <w:color w:val="E36C0A" w:themeColor="accent6" w:themeShade="BF"/>
          <w:sz w:val="32"/>
          <w:szCs w:val="32"/>
          <w:lang w:val="en-US"/>
        </w:rPr>
        <w:t>www</w:t>
      </w:r>
      <w:r w:rsidR="00470D64" w:rsidRPr="008A031F">
        <w:rPr>
          <w:b/>
          <w:i/>
          <w:color w:val="E36C0A" w:themeColor="accent6" w:themeShade="BF"/>
          <w:sz w:val="32"/>
          <w:szCs w:val="32"/>
        </w:rPr>
        <w:t>.</w:t>
      </w:r>
      <w:r w:rsidR="00470D64" w:rsidRPr="008A031F">
        <w:rPr>
          <w:b/>
          <w:i/>
          <w:color w:val="E36C0A" w:themeColor="accent6" w:themeShade="BF"/>
          <w:sz w:val="32"/>
          <w:szCs w:val="32"/>
          <w:lang w:val="en-US"/>
        </w:rPr>
        <w:t>gorod</w:t>
      </w:r>
      <w:r w:rsidR="00470D64" w:rsidRPr="008A031F">
        <w:rPr>
          <w:b/>
          <w:i/>
          <w:color w:val="E36C0A" w:themeColor="accent6" w:themeShade="BF"/>
          <w:sz w:val="32"/>
          <w:szCs w:val="32"/>
        </w:rPr>
        <w:t>.</w:t>
      </w:r>
      <w:r w:rsidR="00470D64" w:rsidRPr="008A031F">
        <w:rPr>
          <w:b/>
          <w:i/>
          <w:color w:val="E36C0A" w:themeColor="accent6" w:themeShade="BF"/>
          <w:sz w:val="32"/>
          <w:szCs w:val="32"/>
          <w:lang w:val="en-US"/>
        </w:rPr>
        <w:t>mos</w:t>
      </w:r>
      <w:r w:rsidR="00470D64" w:rsidRPr="008A031F">
        <w:rPr>
          <w:b/>
          <w:i/>
          <w:color w:val="E36C0A" w:themeColor="accent6" w:themeShade="BF"/>
          <w:sz w:val="32"/>
          <w:szCs w:val="32"/>
        </w:rPr>
        <w:t>.</w:t>
      </w:r>
      <w:r w:rsidR="00470D64" w:rsidRPr="008A031F">
        <w:rPr>
          <w:b/>
          <w:i/>
          <w:color w:val="E36C0A" w:themeColor="accent6" w:themeShade="BF"/>
          <w:sz w:val="32"/>
          <w:szCs w:val="32"/>
          <w:lang w:val="en-US"/>
        </w:rPr>
        <w:t>ru</w:t>
      </w:r>
      <w:r w:rsidR="00470D64" w:rsidRPr="008A031F">
        <w:rPr>
          <w:b/>
          <w:i/>
          <w:color w:val="E36C0A" w:themeColor="accent6" w:themeShade="BF"/>
          <w:sz w:val="32"/>
          <w:szCs w:val="32"/>
        </w:rPr>
        <w:t>)</w:t>
      </w:r>
    </w:p>
    <w:p w:rsidR="00D15FB0" w:rsidRPr="008A031F" w:rsidRDefault="009A3CFE" w:rsidP="00D15FB0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 xml:space="preserve">      </w:t>
      </w:r>
      <w:r w:rsidRPr="008A031F">
        <w:rPr>
          <w:sz w:val="32"/>
          <w:szCs w:val="32"/>
        </w:rPr>
        <w:tab/>
      </w:r>
      <w:r w:rsidR="00D15FB0" w:rsidRPr="008A031F">
        <w:rPr>
          <w:sz w:val="32"/>
          <w:szCs w:val="32"/>
        </w:rPr>
        <w:t>За 201</w:t>
      </w:r>
      <w:r w:rsidR="00D15FB0">
        <w:rPr>
          <w:sz w:val="32"/>
          <w:szCs w:val="32"/>
        </w:rPr>
        <w:t>4</w:t>
      </w:r>
      <w:r w:rsidR="00D15FB0" w:rsidRPr="008A031F">
        <w:rPr>
          <w:sz w:val="32"/>
          <w:szCs w:val="32"/>
        </w:rPr>
        <w:t xml:space="preserve"> год в ГКУ «ИС района Кузьминки» поступило </w:t>
      </w:r>
      <w:r w:rsidR="00D15FB0">
        <w:rPr>
          <w:sz w:val="32"/>
          <w:szCs w:val="32"/>
        </w:rPr>
        <w:t>2290</w:t>
      </w:r>
      <w:r w:rsidR="00D15FB0" w:rsidRPr="008A031F">
        <w:rPr>
          <w:sz w:val="32"/>
          <w:szCs w:val="32"/>
        </w:rPr>
        <w:t xml:space="preserve"> письменных обращений граждан (в 201</w:t>
      </w:r>
      <w:r w:rsidR="00D15FB0">
        <w:rPr>
          <w:sz w:val="32"/>
          <w:szCs w:val="32"/>
        </w:rPr>
        <w:t>3</w:t>
      </w:r>
      <w:r w:rsidR="00D15FB0" w:rsidRPr="008A031F">
        <w:rPr>
          <w:sz w:val="32"/>
          <w:szCs w:val="32"/>
        </w:rPr>
        <w:t xml:space="preserve"> г.- 2</w:t>
      </w:r>
      <w:r w:rsidR="00D15FB0">
        <w:rPr>
          <w:sz w:val="32"/>
          <w:szCs w:val="32"/>
        </w:rPr>
        <w:t>350</w:t>
      </w:r>
      <w:r w:rsidR="00D15FB0" w:rsidRPr="008A031F">
        <w:rPr>
          <w:sz w:val="32"/>
          <w:szCs w:val="32"/>
        </w:rPr>
        <w:t>).</w:t>
      </w:r>
    </w:p>
    <w:p w:rsidR="00D15FB0" w:rsidRPr="008A031F" w:rsidRDefault="00D15FB0" w:rsidP="00D15FB0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ab/>
        <w:t xml:space="preserve">Документооборот в ГКУ «ИС района Кузьминки» ведется </w:t>
      </w:r>
      <w:r>
        <w:rPr>
          <w:sz w:val="32"/>
          <w:szCs w:val="32"/>
        </w:rPr>
        <w:t>с использованием системы электронного документооборота.</w:t>
      </w:r>
    </w:p>
    <w:p w:rsidR="00D15FB0" w:rsidRPr="008A031F" w:rsidRDefault="00D15FB0" w:rsidP="00D15FB0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ab/>
        <w:t>Контроль и проверку правильности и своевременности исполнения документа осуществляет руководитель организации при подписании документа. Для обеспечения полноты, точности и достоверности информации представляются фотоматериалы, расписки от заявителей и служебные записки подрядных организаций. При рассмотрении обращений проводятся обследования территории. При необходимости привлекаются представители АТИ и других заинтересованных и специализированных организаций.</w:t>
      </w:r>
    </w:p>
    <w:p w:rsidR="00D15FB0" w:rsidRPr="008A031F" w:rsidRDefault="00D15FB0" w:rsidP="00D15FB0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ab/>
        <w:t>Количество обращений в сравнении с 201</w:t>
      </w:r>
      <w:r>
        <w:rPr>
          <w:sz w:val="32"/>
          <w:szCs w:val="32"/>
        </w:rPr>
        <w:t>3</w:t>
      </w:r>
      <w:r w:rsidRPr="008A031F">
        <w:rPr>
          <w:sz w:val="32"/>
          <w:szCs w:val="32"/>
        </w:rPr>
        <w:t xml:space="preserve"> годом у</w:t>
      </w:r>
      <w:r>
        <w:rPr>
          <w:sz w:val="32"/>
          <w:szCs w:val="32"/>
        </w:rPr>
        <w:t>меньшилос</w:t>
      </w:r>
      <w:r w:rsidRPr="008A031F">
        <w:rPr>
          <w:sz w:val="32"/>
          <w:szCs w:val="32"/>
        </w:rPr>
        <w:t xml:space="preserve">ь на </w:t>
      </w:r>
      <w:r>
        <w:rPr>
          <w:sz w:val="32"/>
          <w:szCs w:val="32"/>
        </w:rPr>
        <w:t>60 в связи с большим количеством проводимых в районе программ, а также созданием информационных порталов</w:t>
      </w:r>
      <w:r w:rsidRPr="008A031F">
        <w:rPr>
          <w:sz w:val="32"/>
          <w:szCs w:val="32"/>
        </w:rPr>
        <w:t>.</w:t>
      </w:r>
      <w:r w:rsidRPr="008A031F">
        <w:rPr>
          <w:color w:val="FF0000"/>
          <w:sz w:val="32"/>
          <w:szCs w:val="32"/>
        </w:rPr>
        <w:t xml:space="preserve">   </w:t>
      </w:r>
    </w:p>
    <w:p w:rsidR="009A3CFE" w:rsidRPr="008A031F" w:rsidRDefault="00E7224E" w:rsidP="00D15FB0">
      <w:pPr>
        <w:jc w:val="both"/>
        <w:rPr>
          <w:sz w:val="32"/>
          <w:szCs w:val="32"/>
        </w:rPr>
      </w:pPr>
      <w:r w:rsidRPr="008A031F">
        <w:rPr>
          <w:color w:val="FF0000"/>
          <w:sz w:val="32"/>
          <w:szCs w:val="32"/>
        </w:rPr>
        <w:t xml:space="preserve"> </w:t>
      </w:r>
      <w:r w:rsidR="009A3CFE" w:rsidRPr="008A031F">
        <w:rPr>
          <w:color w:val="FF0000"/>
          <w:sz w:val="32"/>
          <w:szCs w:val="32"/>
        </w:rPr>
        <w:t xml:space="preserve">  </w:t>
      </w:r>
    </w:p>
    <w:p w:rsidR="005E1643" w:rsidRPr="008A031F" w:rsidRDefault="005E1643" w:rsidP="004F4B32">
      <w:pPr>
        <w:jc w:val="both"/>
        <w:rPr>
          <w:sz w:val="32"/>
          <w:szCs w:val="32"/>
        </w:rPr>
      </w:pPr>
    </w:p>
    <w:p w:rsidR="00977E79" w:rsidRPr="008A031F" w:rsidRDefault="00977E79" w:rsidP="00977E79">
      <w:pPr>
        <w:spacing w:after="10" w:line="360" w:lineRule="auto"/>
        <w:jc w:val="center"/>
        <w:rPr>
          <w:b/>
          <w:i/>
          <w:color w:val="E36C0A" w:themeColor="accent6" w:themeShade="BF"/>
          <w:sz w:val="28"/>
          <w:szCs w:val="28"/>
        </w:rPr>
      </w:pPr>
      <w:r w:rsidRPr="008A031F">
        <w:rPr>
          <w:b/>
          <w:i/>
          <w:color w:val="E36C0A" w:themeColor="accent6" w:themeShade="BF"/>
          <w:sz w:val="28"/>
          <w:szCs w:val="28"/>
        </w:rPr>
        <w:t>О расчетах за жилищно-коммунальные услуги с физическими и юридическими лицами</w:t>
      </w:r>
    </w:p>
    <w:p w:rsidR="009A3CFE" w:rsidRPr="008A031F" w:rsidRDefault="009A3CFE" w:rsidP="009A3CFE">
      <w:pPr>
        <w:jc w:val="both"/>
        <w:rPr>
          <w:sz w:val="32"/>
          <w:szCs w:val="32"/>
        </w:rPr>
      </w:pPr>
      <w:r w:rsidRPr="00996630">
        <w:rPr>
          <w:sz w:val="28"/>
          <w:szCs w:val="28"/>
        </w:rPr>
        <w:tab/>
      </w:r>
      <w:r w:rsidRPr="008A031F">
        <w:rPr>
          <w:sz w:val="32"/>
          <w:szCs w:val="32"/>
        </w:rPr>
        <w:t xml:space="preserve">ГКУ «ИС района Кузьминки» обслуживает </w:t>
      </w:r>
      <w:r w:rsidRPr="008A031F">
        <w:rPr>
          <w:b/>
          <w:sz w:val="32"/>
          <w:szCs w:val="32"/>
        </w:rPr>
        <w:t>47</w:t>
      </w:r>
      <w:r w:rsidR="006508A5">
        <w:rPr>
          <w:b/>
          <w:sz w:val="32"/>
          <w:szCs w:val="32"/>
        </w:rPr>
        <w:t>963</w:t>
      </w:r>
      <w:r w:rsidRPr="008A031F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лицевых счетов, задолженность составляет </w:t>
      </w:r>
      <w:r w:rsidR="00C956A6">
        <w:rPr>
          <w:b/>
          <w:sz w:val="32"/>
          <w:szCs w:val="32"/>
        </w:rPr>
        <w:t>181 111</w:t>
      </w:r>
      <w:r w:rsidR="006508A5">
        <w:rPr>
          <w:b/>
          <w:sz w:val="32"/>
          <w:szCs w:val="32"/>
        </w:rPr>
        <w:t> </w:t>
      </w:r>
      <w:r w:rsidR="00C956A6">
        <w:rPr>
          <w:b/>
          <w:sz w:val="32"/>
          <w:szCs w:val="32"/>
        </w:rPr>
        <w:t>770</w:t>
      </w:r>
      <w:r w:rsidR="006508A5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руб. Должников всего  </w:t>
      </w:r>
      <w:r w:rsidR="00C956A6">
        <w:rPr>
          <w:b/>
          <w:sz w:val="32"/>
          <w:szCs w:val="32"/>
        </w:rPr>
        <w:t>8452</w:t>
      </w:r>
      <w:r w:rsidRPr="008A031F">
        <w:rPr>
          <w:b/>
          <w:sz w:val="32"/>
          <w:szCs w:val="32"/>
        </w:rPr>
        <w:t xml:space="preserve">,  </w:t>
      </w:r>
      <w:r w:rsidRPr="008A031F">
        <w:rPr>
          <w:sz w:val="32"/>
          <w:szCs w:val="32"/>
        </w:rPr>
        <w:t xml:space="preserve">свыше 6-ти  месяцев </w:t>
      </w:r>
      <w:r w:rsidR="00C956A6">
        <w:rPr>
          <w:b/>
          <w:sz w:val="32"/>
          <w:szCs w:val="32"/>
        </w:rPr>
        <w:t>1656</w:t>
      </w:r>
      <w:r w:rsidRPr="008A031F">
        <w:rPr>
          <w:sz w:val="32"/>
          <w:szCs w:val="32"/>
        </w:rPr>
        <w:t xml:space="preserve"> на сумму  </w:t>
      </w:r>
      <w:r w:rsidR="00C956A6">
        <w:rPr>
          <w:b/>
          <w:sz w:val="32"/>
          <w:szCs w:val="32"/>
        </w:rPr>
        <w:t>7 916 7956</w:t>
      </w:r>
      <w:r w:rsidRPr="008A031F">
        <w:rPr>
          <w:b/>
          <w:sz w:val="32"/>
          <w:szCs w:val="32"/>
        </w:rPr>
        <w:t xml:space="preserve"> руб.</w:t>
      </w:r>
    </w:p>
    <w:p w:rsidR="009A3CFE" w:rsidRPr="008A031F" w:rsidRDefault="009A3CFE" w:rsidP="009A3CFE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 xml:space="preserve">     </w:t>
      </w:r>
      <w:r w:rsidRPr="008A031F">
        <w:rPr>
          <w:sz w:val="32"/>
          <w:szCs w:val="32"/>
        </w:rPr>
        <w:tab/>
        <w:t xml:space="preserve">Работа с неплательщиками начинается уже </w:t>
      </w:r>
      <w:r w:rsidR="00D76E5E" w:rsidRPr="008A031F">
        <w:rPr>
          <w:sz w:val="32"/>
          <w:szCs w:val="32"/>
        </w:rPr>
        <w:t>с</w:t>
      </w:r>
      <w:r w:rsidRPr="008A031F">
        <w:rPr>
          <w:sz w:val="32"/>
          <w:szCs w:val="32"/>
        </w:rPr>
        <w:t>о второ</w:t>
      </w:r>
      <w:r w:rsidR="00D76E5E" w:rsidRPr="008A031F">
        <w:rPr>
          <w:sz w:val="32"/>
          <w:szCs w:val="32"/>
        </w:rPr>
        <w:t>го</w:t>
      </w:r>
      <w:r w:rsidRPr="008A031F">
        <w:rPr>
          <w:sz w:val="32"/>
          <w:szCs w:val="32"/>
        </w:rPr>
        <w:t xml:space="preserve"> месяц</w:t>
      </w:r>
      <w:r w:rsidR="00D76E5E" w:rsidRPr="008A031F">
        <w:rPr>
          <w:sz w:val="32"/>
          <w:szCs w:val="32"/>
        </w:rPr>
        <w:t>а</w:t>
      </w:r>
      <w:r w:rsidRPr="008A031F">
        <w:rPr>
          <w:sz w:val="32"/>
          <w:szCs w:val="32"/>
        </w:rPr>
        <w:t xml:space="preserve"> после возникновения у жителя задолженности, ему направляются предупреждения, идет телефонный обзвон.</w:t>
      </w:r>
    </w:p>
    <w:p w:rsidR="009A3CFE" w:rsidRPr="008A031F" w:rsidRDefault="009A3CFE" w:rsidP="009A3CFE">
      <w:pPr>
        <w:ind w:firstLine="708"/>
        <w:jc w:val="both"/>
        <w:rPr>
          <w:sz w:val="32"/>
          <w:szCs w:val="32"/>
        </w:rPr>
      </w:pPr>
      <w:r w:rsidRPr="008A031F">
        <w:rPr>
          <w:sz w:val="32"/>
          <w:szCs w:val="32"/>
        </w:rPr>
        <w:t>За 201</w:t>
      </w:r>
      <w:r w:rsidR="00E0062F">
        <w:rPr>
          <w:sz w:val="32"/>
          <w:szCs w:val="32"/>
        </w:rPr>
        <w:t>4</w:t>
      </w:r>
      <w:r w:rsidRPr="008A031F">
        <w:rPr>
          <w:sz w:val="32"/>
          <w:szCs w:val="32"/>
        </w:rPr>
        <w:t xml:space="preserve"> год </w:t>
      </w:r>
      <w:r w:rsidR="00E0062F" w:rsidRPr="00E0062F">
        <w:rPr>
          <w:b/>
          <w:sz w:val="32"/>
          <w:szCs w:val="32"/>
        </w:rPr>
        <w:t>69535</w:t>
      </w:r>
      <w:r w:rsidRPr="00E0062F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 семей по телефону получили  информацию о наличии долга и необходимости его погашения. </w:t>
      </w:r>
    </w:p>
    <w:p w:rsidR="009A3CFE" w:rsidRPr="008A031F" w:rsidRDefault="009A3CFE" w:rsidP="009A3CFE">
      <w:pPr>
        <w:ind w:firstLine="708"/>
        <w:jc w:val="both"/>
        <w:rPr>
          <w:sz w:val="32"/>
          <w:szCs w:val="32"/>
        </w:rPr>
      </w:pPr>
      <w:r w:rsidRPr="008A031F">
        <w:rPr>
          <w:sz w:val="32"/>
          <w:szCs w:val="32"/>
        </w:rPr>
        <w:t xml:space="preserve">Массовые ЕПД распечатываются без задержек 8-10 числа. Доставка ЕПД жителям осуществляется в течение двух дней с момента распечатки. </w:t>
      </w:r>
    </w:p>
    <w:p w:rsidR="009A3CFE" w:rsidRPr="008A031F" w:rsidRDefault="009A3CFE" w:rsidP="009A3CFE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ab/>
      </w:r>
      <w:r w:rsidR="00210CED" w:rsidRPr="008A031F">
        <w:rPr>
          <w:sz w:val="32"/>
          <w:szCs w:val="32"/>
        </w:rPr>
        <w:t>У</w:t>
      </w:r>
      <w:r w:rsidRPr="008A031F">
        <w:rPr>
          <w:sz w:val="32"/>
          <w:szCs w:val="32"/>
        </w:rPr>
        <w:t>правляющими компаниями проводится работа по взысканию задолженности за ЖКУ в судебном порядке с января 201</w:t>
      </w:r>
      <w:r w:rsidR="00E0062F">
        <w:rPr>
          <w:sz w:val="32"/>
          <w:szCs w:val="32"/>
        </w:rPr>
        <w:t>4</w:t>
      </w:r>
      <w:r w:rsidRPr="008A031F">
        <w:rPr>
          <w:sz w:val="32"/>
          <w:szCs w:val="32"/>
        </w:rPr>
        <w:t xml:space="preserve"> года подано </w:t>
      </w:r>
      <w:r w:rsidR="00E0062F">
        <w:rPr>
          <w:b/>
          <w:sz w:val="32"/>
          <w:szCs w:val="32"/>
        </w:rPr>
        <w:t>773</w:t>
      </w:r>
      <w:r w:rsidRPr="008A031F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 дел</w:t>
      </w:r>
      <w:r w:rsidR="00E0062F">
        <w:rPr>
          <w:sz w:val="32"/>
          <w:szCs w:val="32"/>
        </w:rPr>
        <w:t>а</w:t>
      </w:r>
      <w:r w:rsidRPr="008A031F">
        <w:rPr>
          <w:sz w:val="32"/>
          <w:szCs w:val="32"/>
        </w:rPr>
        <w:t xml:space="preserve">  в суд на сумму  </w:t>
      </w:r>
      <w:r w:rsidR="00E0062F">
        <w:rPr>
          <w:b/>
          <w:sz w:val="32"/>
          <w:szCs w:val="32"/>
        </w:rPr>
        <w:t xml:space="preserve">41 886 987,16 </w:t>
      </w:r>
      <w:r w:rsidRPr="008A031F">
        <w:rPr>
          <w:sz w:val="32"/>
          <w:szCs w:val="32"/>
        </w:rPr>
        <w:t xml:space="preserve"> руб., рассмотрено судом  </w:t>
      </w:r>
      <w:r w:rsidR="00E0062F">
        <w:rPr>
          <w:b/>
          <w:sz w:val="32"/>
          <w:szCs w:val="32"/>
        </w:rPr>
        <w:t>332</w:t>
      </w:r>
      <w:r w:rsidRPr="008A031F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дел  на сумму </w:t>
      </w:r>
      <w:r w:rsidR="00E0062F">
        <w:rPr>
          <w:b/>
          <w:sz w:val="32"/>
          <w:szCs w:val="32"/>
        </w:rPr>
        <w:t>41 278 581</w:t>
      </w:r>
      <w:r w:rsidRPr="008A031F">
        <w:rPr>
          <w:sz w:val="32"/>
          <w:szCs w:val="32"/>
        </w:rPr>
        <w:t xml:space="preserve"> руб.  Поступило средств по </w:t>
      </w:r>
      <w:r w:rsidR="006508A5">
        <w:rPr>
          <w:b/>
          <w:sz w:val="32"/>
          <w:szCs w:val="32"/>
        </w:rPr>
        <w:t xml:space="preserve">390 </w:t>
      </w:r>
      <w:r w:rsidRPr="008A031F">
        <w:rPr>
          <w:sz w:val="32"/>
          <w:szCs w:val="32"/>
        </w:rPr>
        <w:t xml:space="preserve">удовлетворительным искам в сумме  </w:t>
      </w:r>
      <w:r w:rsidR="006508A5">
        <w:rPr>
          <w:b/>
          <w:sz w:val="32"/>
          <w:szCs w:val="32"/>
        </w:rPr>
        <w:t>6 513 661</w:t>
      </w:r>
      <w:r w:rsidRPr="008A031F">
        <w:rPr>
          <w:sz w:val="32"/>
          <w:szCs w:val="32"/>
        </w:rPr>
        <w:t xml:space="preserve"> руб. В службу судебных </w:t>
      </w:r>
      <w:r w:rsidRPr="008A031F">
        <w:rPr>
          <w:sz w:val="32"/>
          <w:szCs w:val="32"/>
        </w:rPr>
        <w:lastRenderedPageBreak/>
        <w:t xml:space="preserve">приставов передано </w:t>
      </w:r>
      <w:r w:rsidR="00E0062F">
        <w:rPr>
          <w:b/>
          <w:sz w:val="32"/>
          <w:szCs w:val="32"/>
        </w:rPr>
        <w:t>1258</w:t>
      </w:r>
      <w:r w:rsidRPr="008A031F">
        <w:rPr>
          <w:b/>
          <w:sz w:val="32"/>
          <w:szCs w:val="32"/>
        </w:rPr>
        <w:t xml:space="preserve"> </w:t>
      </w:r>
      <w:r w:rsidRPr="008A031F">
        <w:rPr>
          <w:sz w:val="32"/>
          <w:szCs w:val="32"/>
        </w:rPr>
        <w:t xml:space="preserve">исполнительных листа о взыскании задолженности в сумме  </w:t>
      </w:r>
      <w:r w:rsidR="00E0062F">
        <w:rPr>
          <w:b/>
          <w:sz w:val="32"/>
          <w:szCs w:val="32"/>
        </w:rPr>
        <w:t>21 024 874</w:t>
      </w:r>
      <w:r w:rsidR="00E0062F">
        <w:rPr>
          <w:sz w:val="32"/>
          <w:szCs w:val="32"/>
        </w:rPr>
        <w:t xml:space="preserve"> </w:t>
      </w:r>
      <w:r w:rsidRPr="008A031F">
        <w:rPr>
          <w:sz w:val="32"/>
          <w:szCs w:val="32"/>
        </w:rPr>
        <w:t>руб.</w:t>
      </w:r>
    </w:p>
    <w:p w:rsidR="009A3CFE" w:rsidRPr="008A031F" w:rsidRDefault="009A3CFE" w:rsidP="009A3CFE">
      <w:pPr>
        <w:ind w:firstLine="708"/>
        <w:jc w:val="both"/>
        <w:rPr>
          <w:sz w:val="32"/>
          <w:szCs w:val="32"/>
        </w:rPr>
      </w:pPr>
      <w:r w:rsidRPr="008A031F">
        <w:rPr>
          <w:sz w:val="32"/>
          <w:szCs w:val="32"/>
        </w:rPr>
        <w:t>Работу по выселению неплательщиков в настоящее время проводит Департамент жилищной политики и жилищного фонда г. Москвы.</w:t>
      </w:r>
    </w:p>
    <w:p w:rsidR="005E1643" w:rsidRPr="008A031F" w:rsidRDefault="005E1643" w:rsidP="009A3CFE">
      <w:pPr>
        <w:ind w:firstLine="708"/>
        <w:jc w:val="both"/>
        <w:rPr>
          <w:sz w:val="32"/>
          <w:szCs w:val="32"/>
        </w:rPr>
      </w:pPr>
    </w:p>
    <w:p w:rsidR="009A3CFE" w:rsidRPr="008A031F" w:rsidRDefault="009A3CFE" w:rsidP="009A3C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color w:val="E36C0A" w:themeColor="accent6" w:themeShade="BF"/>
          <w:sz w:val="32"/>
          <w:szCs w:val="32"/>
        </w:rPr>
      </w:pPr>
      <w:r w:rsidRPr="008A031F">
        <w:rPr>
          <w:b/>
          <w:bCs/>
          <w:i/>
          <w:color w:val="E36C0A" w:themeColor="accent6" w:themeShade="BF"/>
          <w:sz w:val="32"/>
          <w:szCs w:val="32"/>
        </w:rPr>
        <w:t>О взаимодействии инженерной службы района и жителей района по решению вопросов в жилищно-коммунальной сфере.</w:t>
      </w:r>
    </w:p>
    <w:p w:rsidR="000C27F9" w:rsidRPr="008A031F" w:rsidRDefault="00210CED" w:rsidP="00210CED">
      <w:pPr>
        <w:jc w:val="both"/>
        <w:rPr>
          <w:sz w:val="32"/>
          <w:szCs w:val="32"/>
        </w:rPr>
      </w:pPr>
      <w:r w:rsidRPr="008A031F">
        <w:rPr>
          <w:sz w:val="32"/>
          <w:szCs w:val="32"/>
        </w:rPr>
        <w:tab/>
        <w:t xml:space="preserve">ГКУ «ИС района Кузьминки» участвует в проведении встреч администрации района, подрядных организаций с жителями, старшими по домам. Руководителем и заместителями по направлениям проводится прием населения и организаций. </w:t>
      </w:r>
      <w:r w:rsidR="00D76E5E" w:rsidRPr="008A031F">
        <w:rPr>
          <w:sz w:val="32"/>
          <w:szCs w:val="32"/>
        </w:rPr>
        <w:t>Для оперативного решения вопросов организована работа «Горячей линии по благоустройству»</w:t>
      </w:r>
      <w:r w:rsidR="008A031F">
        <w:rPr>
          <w:sz w:val="32"/>
          <w:szCs w:val="32"/>
        </w:rPr>
        <w:t xml:space="preserve"> (т. 8 499 379 86 36)</w:t>
      </w:r>
      <w:r w:rsidR="00D76E5E" w:rsidRPr="008A031F">
        <w:rPr>
          <w:sz w:val="32"/>
          <w:szCs w:val="32"/>
        </w:rPr>
        <w:t xml:space="preserve">. </w:t>
      </w:r>
      <w:r w:rsidR="00D17E3D" w:rsidRPr="008A031F">
        <w:rPr>
          <w:sz w:val="32"/>
          <w:szCs w:val="32"/>
        </w:rPr>
        <w:t>Сов</w:t>
      </w:r>
      <w:bookmarkStart w:id="0" w:name="_GoBack"/>
      <w:bookmarkEnd w:id="0"/>
      <w:r w:rsidR="00D17E3D" w:rsidRPr="008A031F">
        <w:rPr>
          <w:sz w:val="32"/>
          <w:szCs w:val="32"/>
        </w:rPr>
        <w:t xml:space="preserve">местно с жителями определяется потребность в проведении тех или иных работ. Планы составляются с учетом пожеланий жителей. </w:t>
      </w:r>
    </w:p>
    <w:p w:rsidR="00D46966" w:rsidRDefault="00D46966" w:rsidP="00A76D2B">
      <w:pPr>
        <w:ind w:firstLine="720"/>
        <w:jc w:val="both"/>
        <w:rPr>
          <w:sz w:val="32"/>
          <w:szCs w:val="32"/>
        </w:rPr>
      </w:pPr>
    </w:p>
    <w:p w:rsidR="00163111" w:rsidRDefault="00163111" w:rsidP="00A76D2B">
      <w:pPr>
        <w:ind w:firstLine="720"/>
        <w:jc w:val="both"/>
        <w:rPr>
          <w:sz w:val="32"/>
          <w:szCs w:val="32"/>
        </w:rPr>
      </w:pPr>
    </w:p>
    <w:p w:rsidR="00163111" w:rsidRPr="008A031F" w:rsidRDefault="00163111" w:rsidP="00163111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76FF4935" wp14:editId="3AA87D5A">
            <wp:extent cx="6121400" cy="125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111" w:rsidRPr="008A031F" w:rsidSect="001A227F">
      <w:footerReference w:type="default" r:id="rId9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A5" w:rsidRDefault="006458A5" w:rsidP="001A227F">
      <w:r>
        <w:separator/>
      </w:r>
    </w:p>
  </w:endnote>
  <w:endnote w:type="continuationSeparator" w:id="0">
    <w:p w:rsidR="006458A5" w:rsidRDefault="006458A5" w:rsidP="001A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20017"/>
    </w:sdtPr>
    <w:sdtEndPr/>
    <w:sdtContent>
      <w:p w:rsidR="001A227F" w:rsidRDefault="00951FA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1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227F" w:rsidRDefault="001A22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A5" w:rsidRDefault="006458A5" w:rsidP="001A227F">
      <w:r>
        <w:separator/>
      </w:r>
    </w:p>
  </w:footnote>
  <w:footnote w:type="continuationSeparator" w:id="0">
    <w:p w:rsidR="006458A5" w:rsidRDefault="006458A5" w:rsidP="001A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clip_image001"/>
      </v:shape>
    </w:pict>
  </w:numPicBullet>
  <w:abstractNum w:abstractNumId="0">
    <w:nsid w:val="14F52925"/>
    <w:multiLevelType w:val="hybridMultilevel"/>
    <w:tmpl w:val="554A7C64"/>
    <w:lvl w:ilvl="0" w:tplc="FC84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225A"/>
    <w:multiLevelType w:val="hybridMultilevel"/>
    <w:tmpl w:val="44280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371E1"/>
    <w:multiLevelType w:val="hybridMultilevel"/>
    <w:tmpl w:val="D6AC4436"/>
    <w:lvl w:ilvl="0" w:tplc="601EF3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FB35A7"/>
    <w:multiLevelType w:val="hybridMultilevel"/>
    <w:tmpl w:val="AED834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00DFD"/>
    <w:multiLevelType w:val="hybridMultilevel"/>
    <w:tmpl w:val="0E9830C6"/>
    <w:lvl w:ilvl="0" w:tplc="40740C0E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40740C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E5222"/>
    <w:multiLevelType w:val="hybridMultilevel"/>
    <w:tmpl w:val="76308BE6"/>
    <w:lvl w:ilvl="0" w:tplc="FC8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1C0BCD"/>
    <w:multiLevelType w:val="hybridMultilevel"/>
    <w:tmpl w:val="B488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F1FDF"/>
    <w:multiLevelType w:val="hybridMultilevel"/>
    <w:tmpl w:val="DE1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C65CB"/>
    <w:multiLevelType w:val="hybridMultilevel"/>
    <w:tmpl w:val="D9F4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B06"/>
    <w:multiLevelType w:val="hybridMultilevel"/>
    <w:tmpl w:val="B77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068B3"/>
    <w:multiLevelType w:val="hybridMultilevel"/>
    <w:tmpl w:val="D3A28D8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523C09B2"/>
    <w:multiLevelType w:val="hybridMultilevel"/>
    <w:tmpl w:val="1FC4E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2751591"/>
    <w:multiLevelType w:val="hybridMultilevel"/>
    <w:tmpl w:val="25B03548"/>
    <w:lvl w:ilvl="0" w:tplc="FC84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50AD"/>
    <w:multiLevelType w:val="hybridMultilevel"/>
    <w:tmpl w:val="25DE0B42"/>
    <w:lvl w:ilvl="0" w:tplc="11D6B7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776710"/>
    <w:multiLevelType w:val="hybridMultilevel"/>
    <w:tmpl w:val="618CC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CA75E6B"/>
    <w:multiLevelType w:val="hybridMultilevel"/>
    <w:tmpl w:val="EAEC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A4"/>
    <w:rsid w:val="000106D3"/>
    <w:rsid w:val="00017E7E"/>
    <w:rsid w:val="000267BB"/>
    <w:rsid w:val="0005570E"/>
    <w:rsid w:val="000602F9"/>
    <w:rsid w:val="00061326"/>
    <w:rsid w:val="0006601A"/>
    <w:rsid w:val="00067E04"/>
    <w:rsid w:val="00095A24"/>
    <w:rsid w:val="000A2D83"/>
    <w:rsid w:val="000B04CC"/>
    <w:rsid w:val="000B6E06"/>
    <w:rsid w:val="000C27F9"/>
    <w:rsid w:val="000D0311"/>
    <w:rsid w:val="000F0B63"/>
    <w:rsid w:val="000F3CF7"/>
    <w:rsid w:val="00114D6E"/>
    <w:rsid w:val="0011588B"/>
    <w:rsid w:val="001216B5"/>
    <w:rsid w:val="001228B5"/>
    <w:rsid w:val="00130E81"/>
    <w:rsid w:val="00132659"/>
    <w:rsid w:val="0013528B"/>
    <w:rsid w:val="00147321"/>
    <w:rsid w:val="00163111"/>
    <w:rsid w:val="00163A60"/>
    <w:rsid w:val="00175403"/>
    <w:rsid w:val="001A227F"/>
    <w:rsid w:val="001A3AE2"/>
    <w:rsid w:val="001B1110"/>
    <w:rsid w:val="001B7554"/>
    <w:rsid w:val="001B7710"/>
    <w:rsid w:val="001C6BE2"/>
    <w:rsid w:val="001D25AC"/>
    <w:rsid w:val="001D408F"/>
    <w:rsid w:val="001E0F9F"/>
    <w:rsid w:val="001E7101"/>
    <w:rsid w:val="00210CED"/>
    <w:rsid w:val="00212914"/>
    <w:rsid w:val="00213968"/>
    <w:rsid w:val="00216A1E"/>
    <w:rsid w:val="00226630"/>
    <w:rsid w:val="00234258"/>
    <w:rsid w:val="00250418"/>
    <w:rsid w:val="00255ED5"/>
    <w:rsid w:val="0026289A"/>
    <w:rsid w:val="00266535"/>
    <w:rsid w:val="00282E1E"/>
    <w:rsid w:val="00293CCF"/>
    <w:rsid w:val="002A2956"/>
    <w:rsid w:val="002B0F0C"/>
    <w:rsid w:val="002B75E7"/>
    <w:rsid w:val="002C56DF"/>
    <w:rsid w:val="002C7243"/>
    <w:rsid w:val="002D073E"/>
    <w:rsid w:val="003019E6"/>
    <w:rsid w:val="0031379A"/>
    <w:rsid w:val="003176B7"/>
    <w:rsid w:val="00320C14"/>
    <w:rsid w:val="00335E83"/>
    <w:rsid w:val="00371BE2"/>
    <w:rsid w:val="00374FE6"/>
    <w:rsid w:val="00380122"/>
    <w:rsid w:val="00387630"/>
    <w:rsid w:val="00391E31"/>
    <w:rsid w:val="00393A7D"/>
    <w:rsid w:val="003A6FB6"/>
    <w:rsid w:val="003B4524"/>
    <w:rsid w:val="003C1CED"/>
    <w:rsid w:val="003C7B7B"/>
    <w:rsid w:val="003D318B"/>
    <w:rsid w:val="003F154B"/>
    <w:rsid w:val="004015E8"/>
    <w:rsid w:val="00401E14"/>
    <w:rsid w:val="00404B10"/>
    <w:rsid w:val="0042161A"/>
    <w:rsid w:val="00426E50"/>
    <w:rsid w:val="00433D28"/>
    <w:rsid w:val="00436538"/>
    <w:rsid w:val="00442E0A"/>
    <w:rsid w:val="00470D64"/>
    <w:rsid w:val="0048119D"/>
    <w:rsid w:val="004A253E"/>
    <w:rsid w:val="004B03EF"/>
    <w:rsid w:val="004D2F9C"/>
    <w:rsid w:val="004E1A16"/>
    <w:rsid w:val="004E65B1"/>
    <w:rsid w:val="004F4B32"/>
    <w:rsid w:val="00504EAC"/>
    <w:rsid w:val="00513F6B"/>
    <w:rsid w:val="00515C73"/>
    <w:rsid w:val="0052270F"/>
    <w:rsid w:val="00543589"/>
    <w:rsid w:val="005632FC"/>
    <w:rsid w:val="005810DD"/>
    <w:rsid w:val="00596714"/>
    <w:rsid w:val="005A03D9"/>
    <w:rsid w:val="005A0E21"/>
    <w:rsid w:val="005C0EEC"/>
    <w:rsid w:val="005C415E"/>
    <w:rsid w:val="005C45D8"/>
    <w:rsid w:val="005C5A92"/>
    <w:rsid w:val="005C7719"/>
    <w:rsid w:val="005D51F1"/>
    <w:rsid w:val="005E0101"/>
    <w:rsid w:val="005E1482"/>
    <w:rsid w:val="005E1643"/>
    <w:rsid w:val="005E64DF"/>
    <w:rsid w:val="00600B4B"/>
    <w:rsid w:val="00600F38"/>
    <w:rsid w:val="00602B76"/>
    <w:rsid w:val="0060458E"/>
    <w:rsid w:val="00615133"/>
    <w:rsid w:val="00626763"/>
    <w:rsid w:val="00637AB6"/>
    <w:rsid w:val="006458A5"/>
    <w:rsid w:val="006508A5"/>
    <w:rsid w:val="00660874"/>
    <w:rsid w:val="00664235"/>
    <w:rsid w:val="00665A4D"/>
    <w:rsid w:val="00666A64"/>
    <w:rsid w:val="00671EFE"/>
    <w:rsid w:val="006725EB"/>
    <w:rsid w:val="00677EDF"/>
    <w:rsid w:val="00687EE9"/>
    <w:rsid w:val="006A2499"/>
    <w:rsid w:val="006C1591"/>
    <w:rsid w:val="006C1A3F"/>
    <w:rsid w:val="006D4292"/>
    <w:rsid w:val="006D4716"/>
    <w:rsid w:val="006D549C"/>
    <w:rsid w:val="006D55FF"/>
    <w:rsid w:val="006E2A76"/>
    <w:rsid w:val="006E30AF"/>
    <w:rsid w:val="006F3B5A"/>
    <w:rsid w:val="006F5B54"/>
    <w:rsid w:val="00704E7D"/>
    <w:rsid w:val="007117CE"/>
    <w:rsid w:val="00713D16"/>
    <w:rsid w:val="00737392"/>
    <w:rsid w:val="007610B7"/>
    <w:rsid w:val="00762850"/>
    <w:rsid w:val="00762B11"/>
    <w:rsid w:val="00774F05"/>
    <w:rsid w:val="00783832"/>
    <w:rsid w:val="007A0880"/>
    <w:rsid w:val="007A6164"/>
    <w:rsid w:val="007A77E9"/>
    <w:rsid w:val="007B51DE"/>
    <w:rsid w:val="007C0249"/>
    <w:rsid w:val="007C373A"/>
    <w:rsid w:val="007D2C6E"/>
    <w:rsid w:val="007E3136"/>
    <w:rsid w:val="007E7B8B"/>
    <w:rsid w:val="007F3270"/>
    <w:rsid w:val="008114B2"/>
    <w:rsid w:val="008161C9"/>
    <w:rsid w:val="00816B74"/>
    <w:rsid w:val="008226A2"/>
    <w:rsid w:val="00831C61"/>
    <w:rsid w:val="008341EA"/>
    <w:rsid w:val="008537AD"/>
    <w:rsid w:val="00864DFD"/>
    <w:rsid w:val="00874426"/>
    <w:rsid w:val="00891D69"/>
    <w:rsid w:val="00894DDF"/>
    <w:rsid w:val="008953A5"/>
    <w:rsid w:val="008A031F"/>
    <w:rsid w:val="008A2F77"/>
    <w:rsid w:val="008B2D42"/>
    <w:rsid w:val="008C1B6D"/>
    <w:rsid w:val="008C4B86"/>
    <w:rsid w:val="008C5C66"/>
    <w:rsid w:val="008D6EFF"/>
    <w:rsid w:val="008F57C0"/>
    <w:rsid w:val="008F690A"/>
    <w:rsid w:val="009134B9"/>
    <w:rsid w:val="009136DC"/>
    <w:rsid w:val="00921644"/>
    <w:rsid w:val="00933F21"/>
    <w:rsid w:val="00946AA4"/>
    <w:rsid w:val="00951FA3"/>
    <w:rsid w:val="00960212"/>
    <w:rsid w:val="00977E79"/>
    <w:rsid w:val="00987607"/>
    <w:rsid w:val="00996630"/>
    <w:rsid w:val="009A0D6C"/>
    <w:rsid w:val="009A1D0C"/>
    <w:rsid w:val="009A3CFE"/>
    <w:rsid w:val="009E6AA7"/>
    <w:rsid w:val="009F5867"/>
    <w:rsid w:val="009F77A6"/>
    <w:rsid w:val="00A03234"/>
    <w:rsid w:val="00A0595B"/>
    <w:rsid w:val="00A137F4"/>
    <w:rsid w:val="00A16503"/>
    <w:rsid w:val="00A2724D"/>
    <w:rsid w:val="00A31738"/>
    <w:rsid w:val="00A333FB"/>
    <w:rsid w:val="00A372B0"/>
    <w:rsid w:val="00A37E6F"/>
    <w:rsid w:val="00A62880"/>
    <w:rsid w:val="00A672BC"/>
    <w:rsid w:val="00A71DAC"/>
    <w:rsid w:val="00A73C64"/>
    <w:rsid w:val="00A76D2B"/>
    <w:rsid w:val="00A96396"/>
    <w:rsid w:val="00AA2CAE"/>
    <w:rsid w:val="00AB2DE9"/>
    <w:rsid w:val="00AC38EB"/>
    <w:rsid w:val="00AD5183"/>
    <w:rsid w:val="00AD55E3"/>
    <w:rsid w:val="00B109D8"/>
    <w:rsid w:val="00B2717F"/>
    <w:rsid w:val="00B31962"/>
    <w:rsid w:val="00B35E06"/>
    <w:rsid w:val="00B452D9"/>
    <w:rsid w:val="00B51637"/>
    <w:rsid w:val="00B54681"/>
    <w:rsid w:val="00B57E1D"/>
    <w:rsid w:val="00B61B85"/>
    <w:rsid w:val="00B64550"/>
    <w:rsid w:val="00B86815"/>
    <w:rsid w:val="00B94A0B"/>
    <w:rsid w:val="00BB6FF7"/>
    <w:rsid w:val="00BC27E5"/>
    <w:rsid w:val="00BE17AC"/>
    <w:rsid w:val="00BE2068"/>
    <w:rsid w:val="00BF0786"/>
    <w:rsid w:val="00C0011C"/>
    <w:rsid w:val="00C057A6"/>
    <w:rsid w:val="00C12B5E"/>
    <w:rsid w:val="00C13D84"/>
    <w:rsid w:val="00C24208"/>
    <w:rsid w:val="00C4098D"/>
    <w:rsid w:val="00C41F62"/>
    <w:rsid w:val="00C53AB1"/>
    <w:rsid w:val="00C54795"/>
    <w:rsid w:val="00C5550A"/>
    <w:rsid w:val="00C57757"/>
    <w:rsid w:val="00C632BC"/>
    <w:rsid w:val="00C64200"/>
    <w:rsid w:val="00C956A6"/>
    <w:rsid w:val="00CA2336"/>
    <w:rsid w:val="00CA60BE"/>
    <w:rsid w:val="00CB10C8"/>
    <w:rsid w:val="00CB159E"/>
    <w:rsid w:val="00CB397E"/>
    <w:rsid w:val="00CB4706"/>
    <w:rsid w:val="00CB60C2"/>
    <w:rsid w:val="00CC2E30"/>
    <w:rsid w:val="00CD2596"/>
    <w:rsid w:val="00CE5200"/>
    <w:rsid w:val="00D034E0"/>
    <w:rsid w:val="00D041BF"/>
    <w:rsid w:val="00D14CE6"/>
    <w:rsid w:val="00D1533A"/>
    <w:rsid w:val="00D15FB0"/>
    <w:rsid w:val="00D17E3D"/>
    <w:rsid w:val="00D2084D"/>
    <w:rsid w:val="00D450DB"/>
    <w:rsid w:val="00D46966"/>
    <w:rsid w:val="00D5572E"/>
    <w:rsid w:val="00D7093A"/>
    <w:rsid w:val="00D76E5E"/>
    <w:rsid w:val="00D83CF5"/>
    <w:rsid w:val="00DA2A8C"/>
    <w:rsid w:val="00DA6132"/>
    <w:rsid w:val="00DE0E10"/>
    <w:rsid w:val="00E0062F"/>
    <w:rsid w:val="00E22EE3"/>
    <w:rsid w:val="00E35623"/>
    <w:rsid w:val="00E502D5"/>
    <w:rsid w:val="00E56A94"/>
    <w:rsid w:val="00E622DC"/>
    <w:rsid w:val="00E63E03"/>
    <w:rsid w:val="00E7224E"/>
    <w:rsid w:val="00E75A0F"/>
    <w:rsid w:val="00E76E18"/>
    <w:rsid w:val="00E84BD7"/>
    <w:rsid w:val="00E8658A"/>
    <w:rsid w:val="00E86FC5"/>
    <w:rsid w:val="00E927BC"/>
    <w:rsid w:val="00E92AF5"/>
    <w:rsid w:val="00E963B4"/>
    <w:rsid w:val="00E97FAF"/>
    <w:rsid w:val="00EA3460"/>
    <w:rsid w:val="00EB2CBB"/>
    <w:rsid w:val="00EB6209"/>
    <w:rsid w:val="00ED5951"/>
    <w:rsid w:val="00EF5006"/>
    <w:rsid w:val="00EF6923"/>
    <w:rsid w:val="00F00745"/>
    <w:rsid w:val="00F0084D"/>
    <w:rsid w:val="00F0428D"/>
    <w:rsid w:val="00F1417D"/>
    <w:rsid w:val="00F2539A"/>
    <w:rsid w:val="00F27BE9"/>
    <w:rsid w:val="00F3100D"/>
    <w:rsid w:val="00F4766C"/>
    <w:rsid w:val="00F62046"/>
    <w:rsid w:val="00F65093"/>
    <w:rsid w:val="00F72E42"/>
    <w:rsid w:val="00F802EF"/>
    <w:rsid w:val="00F96830"/>
    <w:rsid w:val="00FA155E"/>
    <w:rsid w:val="00FA71D3"/>
    <w:rsid w:val="00FB3221"/>
    <w:rsid w:val="00FD13AF"/>
    <w:rsid w:val="00FD69DF"/>
    <w:rsid w:val="00FE1BD3"/>
    <w:rsid w:val="00FF1AC1"/>
    <w:rsid w:val="00FF1E3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A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AA4"/>
    <w:rPr>
      <w:color w:val="0000FF"/>
      <w:u w:val="single"/>
    </w:rPr>
  </w:style>
  <w:style w:type="paragraph" w:styleId="2">
    <w:name w:val="Body Text 2"/>
    <w:basedOn w:val="a"/>
    <w:rsid w:val="00946AA4"/>
    <w:pPr>
      <w:jc w:val="both"/>
    </w:pPr>
    <w:rPr>
      <w:sz w:val="28"/>
    </w:rPr>
  </w:style>
  <w:style w:type="paragraph" w:styleId="3">
    <w:name w:val="Body Text 3"/>
    <w:basedOn w:val="a"/>
    <w:rsid w:val="00946AA4"/>
    <w:pPr>
      <w:tabs>
        <w:tab w:val="left" w:pos="3030"/>
      </w:tabs>
      <w:jc w:val="center"/>
    </w:pPr>
    <w:rPr>
      <w:sz w:val="28"/>
    </w:rPr>
  </w:style>
  <w:style w:type="character" w:customStyle="1" w:styleId="14">
    <w:name w:val="Стиль 14 пт"/>
    <w:basedOn w:val="a0"/>
    <w:rsid w:val="00946AA4"/>
    <w:rPr>
      <w:sz w:val="28"/>
    </w:rPr>
  </w:style>
  <w:style w:type="paragraph" w:styleId="a4">
    <w:name w:val="Balloon Text"/>
    <w:basedOn w:val="a"/>
    <w:link w:val="a5"/>
    <w:rsid w:val="00D04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4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61C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1228B5"/>
    <w:rPr>
      <w:i/>
      <w:iCs/>
    </w:rPr>
  </w:style>
  <w:style w:type="paragraph" w:styleId="a9">
    <w:name w:val="Title"/>
    <w:basedOn w:val="a"/>
    <w:next w:val="a"/>
    <w:link w:val="aa"/>
    <w:qFormat/>
    <w:rsid w:val="001228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12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qFormat/>
    <w:rsid w:val="001228B5"/>
    <w:rPr>
      <w:b/>
      <w:bCs/>
    </w:rPr>
  </w:style>
  <w:style w:type="paragraph" w:styleId="ac">
    <w:name w:val="Normal (Web)"/>
    <w:basedOn w:val="a"/>
    <w:rsid w:val="00D46966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A22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227F"/>
    <w:rPr>
      <w:sz w:val="24"/>
      <w:szCs w:val="24"/>
    </w:rPr>
  </w:style>
  <w:style w:type="paragraph" w:styleId="af">
    <w:name w:val="footer"/>
    <w:basedOn w:val="a"/>
    <w:link w:val="af0"/>
    <w:uiPriority w:val="99"/>
    <w:rsid w:val="001A22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22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A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AA4"/>
    <w:rPr>
      <w:color w:val="0000FF"/>
      <w:u w:val="single"/>
    </w:rPr>
  </w:style>
  <w:style w:type="paragraph" w:styleId="2">
    <w:name w:val="Body Text 2"/>
    <w:basedOn w:val="a"/>
    <w:rsid w:val="00946AA4"/>
    <w:pPr>
      <w:jc w:val="both"/>
    </w:pPr>
    <w:rPr>
      <w:sz w:val="28"/>
    </w:rPr>
  </w:style>
  <w:style w:type="paragraph" w:styleId="3">
    <w:name w:val="Body Text 3"/>
    <w:basedOn w:val="a"/>
    <w:rsid w:val="00946AA4"/>
    <w:pPr>
      <w:tabs>
        <w:tab w:val="left" w:pos="3030"/>
      </w:tabs>
      <w:jc w:val="center"/>
    </w:pPr>
    <w:rPr>
      <w:sz w:val="28"/>
    </w:rPr>
  </w:style>
  <w:style w:type="character" w:customStyle="1" w:styleId="14">
    <w:name w:val="Стиль 14 пт"/>
    <w:basedOn w:val="a0"/>
    <w:rsid w:val="00946AA4"/>
    <w:rPr>
      <w:sz w:val="28"/>
    </w:rPr>
  </w:style>
  <w:style w:type="paragraph" w:styleId="a4">
    <w:name w:val="Balloon Text"/>
    <w:basedOn w:val="a"/>
    <w:link w:val="a5"/>
    <w:rsid w:val="00D04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4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61C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1228B5"/>
    <w:rPr>
      <w:i/>
      <w:iCs/>
    </w:rPr>
  </w:style>
  <w:style w:type="paragraph" w:styleId="a9">
    <w:name w:val="Title"/>
    <w:basedOn w:val="a"/>
    <w:next w:val="a"/>
    <w:link w:val="aa"/>
    <w:qFormat/>
    <w:rsid w:val="001228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12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qFormat/>
    <w:rsid w:val="001228B5"/>
    <w:rPr>
      <w:b/>
      <w:bCs/>
    </w:rPr>
  </w:style>
  <w:style w:type="paragraph" w:styleId="ac">
    <w:name w:val="Normal (Web)"/>
    <w:basedOn w:val="a"/>
    <w:rsid w:val="00D46966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A22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227F"/>
    <w:rPr>
      <w:sz w:val="24"/>
      <w:szCs w:val="24"/>
    </w:rPr>
  </w:style>
  <w:style w:type="paragraph" w:styleId="af">
    <w:name w:val="footer"/>
    <w:basedOn w:val="a"/>
    <w:link w:val="af0"/>
    <w:uiPriority w:val="99"/>
    <w:rsid w:val="001A22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2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user</cp:lastModifiedBy>
  <cp:revision>2</cp:revision>
  <cp:lastPrinted>2014-02-12T09:28:00Z</cp:lastPrinted>
  <dcterms:created xsi:type="dcterms:W3CDTF">2015-02-25T06:58:00Z</dcterms:created>
  <dcterms:modified xsi:type="dcterms:W3CDTF">2015-02-25T06:58:00Z</dcterms:modified>
</cp:coreProperties>
</file>