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1AD" w:rsidRDefault="00E625BA" w:rsidP="00CE41AD">
      <w:pPr>
        <w:pStyle w:val="ConsPlusTitle"/>
      </w:pPr>
      <w:r>
        <w:t xml:space="preserve">                                                                                      </w:t>
      </w:r>
      <w:r w:rsidR="00CF7478">
        <w:t xml:space="preserve">                          </w:t>
      </w:r>
    </w:p>
    <w:p w:rsidR="00CE41AD" w:rsidRDefault="00CE41AD" w:rsidP="00CE41AD">
      <w:pPr>
        <w:pStyle w:val="a7"/>
        <w:jc w:val="center"/>
        <w:rPr>
          <w:rFonts w:ascii="Times New Roman" w:hAnsi="Times New Roman"/>
          <w:b/>
          <w:color w:val="800000"/>
          <w:sz w:val="32"/>
        </w:rPr>
      </w:pPr>
      <w:r>
        <w:rPr>
          <w:rFonts w:ascii="Times New Roman" w:hAnsi="Times New Roman"/>
          <w:b/>
          <w:color w:val="800000"/>
          <w:sz w:val="32"/>
        </w:rPr>
        <w:t>СОВЕТ   ДЕПУТАТОВ</w:t>
      </w:r>
    </w:p>
    <w:p w:rsidR="00CE41AD" w:rsidRDefault="00CE41AD" w:rsidP="00CE41AD">
      <w:pPr>
        <w:pStyle w:val="a7"/>
        <w:jc w:val="center"/>
        <w:rPr>
          <w:rFonts w:ascii="Times New Roman" w:hAnsi="Times New Roman"/>
          <w:b/>
          <w:color w:val="800000"/>
          <w:sz w:val="6"/>
          <w:szCs w:val="6"/>
        </w:rPr>
      </w:pPr>
    </w:p>
    <w:p w:rsidR="00CE41AD" w:rsidRDefault="00CE41AD" w:rsidP="00CE41AD">
      <w:pPr>
        <w:pStyle w:val="a7"/>
        <w:jc w:val="center"/>
        <w:rPr>
          <w:rFonts w:ascii="Times New Roman" w:hAnsi="Times New Roman"/>
          <w:b/>
          <w:color w:val="800000"/>
          <w:sz w:val="32"/>
        </w:rPr>
      </w:pPr>
      <w:r>
        <w:rPr>
          <w:rFonts w:ascii="Times New Roman" w:hAnsi="Times New Roman"/>
          <w:b/>
          <w:color w:val="800000"/>
          <w:sz w:val="32"/>
        </w:rPr>
        <w:t>МУНИЦИПАЛЬНОГО   ОКРУГА   КУЗЬМИНКИ</w:t>
      </w:r>
    </w:p>
    <w:p w:rsidR="00CE41AD" w:rsidRDefault="00CE41AD" w:rsidP="00CE41AD">
      <w:pPr>
        <w:pStyle w:val="a7"/>
        <w:rPr>
          <w:rFonts w:ascii="Times New Roman" w:hAnsi="Times New Roman"/>
          <w:color w:val="800000"/>
          <w:sz w:val="32"/>
          <w:szCs w:val="32"/>
        </w:rPr>
      </w:pPr>
    </w:p>
    <w:p w:rsidR="00CE41AD" w:rsidRPr="001A41D7" w:rsidRDefault="00CE41AD" w:rsidP="00CE41AD">
      <w:pPr>
        <w:pStyle w:val="a7"/>
        <w:rPr>
          <w:rFonts w:ascii="Times New Roman" w:hAnsi="Times New Roman"/>
          <w:b/>
          <w:color w:val="800000"/>
          <w:sz w:val="32"/>
          <w:szCs w:val="32"/>
        </w:rPr>
      </w:pPr>
      <w:r w:rsidRPr="001A41D7">
        <w:rPr>
          <w:rFonts w:ascii="Times New Roman" w:hAnsi="Times New Roman"/>
          <w:b/>
          <w:color w:val="800000"/>
          <w:sz w:val="32"/>
          <w:szCs w:val="32"/>
        </w:rPr>
        <w:t xml:space="preserve">                            </w:t>
      </w:r>
      <w:r>
        <w:rPr>
          <w:rFonts w:ascii="Times New Roman" w:hAnsi="Times New Roman"/>
          <w:b/>
          <w:color w:val="800000"/>
          <w:sz w:val="32"/>
          <w:szCs w:val="32"/>
        </w:rPr>
        <w:t xml:space="preserve">          </w:t>
      </w:r>
      <w:r w:rsidRPr="001A41D7">
        <w:rPr>
          <w:rFonts w:ascii="Times New Roman" w:hAnsi="Times New Roman"/>
          <w:b/>
          <w:color w:val="800000"/>
          <w:sz w:val="32"/>
          <w:szCs w:val="32"/>
        </w:rPr>
        <w:t xml:space="preserve"> РЕШЕНИЕ                  </w:t>
      </w:r>
    </w:p>
    <w:p w:rsidR="00CE41AD" w:rsidRDefault="00CE41AD" w:rsidP="00CE41AD">
      <w:pPr>
        <w:jc w:val="both"/>
        <w:rPr>
          <w:rFonts w:ascii="Times New Roman" w:hAnsi="Times New Roman"/>
          <w:sz w:val="28"/>
          <w:szCs w:val="28"/>
        </w:rPr>
      </w:pPr>
    </w:p>
    <w:p w:rsidR="00CE34A2" w:rsidRPr="00254A63" w:rsidRDefault="000640D2" w:rsidP="00CE34A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E34A2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.0</w:t>
      </w:r>
      <w:r w:rsidR="00CE34A2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.2017 года № </w:t>
      </w:r>
      <w:r w:rsidR="00CF7478">
        <w:rPr>
          <w:rFonts w:ascii="Times New Roman" w:hAnsi="Times New Roman"/>
          <w:sz w:val="28"/>
          <w:szCs w:val="28"/>
        </w:rPr>
        <w:t>7/6</w:t>
      </w:r>
    </w:p>
    <w:p w:rsidR="00C941FA" w:rsidRPr="00374FFA" w:rsidRDefault="00C941FA" w:rsidP="00C941F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  внесении изменений    </w:t>
      </w:r>
      <w:proofErr w:type="gramStart"/>
      <w:r>
        <w:rPr>
          <w:rFonts w:ascii="Times New Roman" w:hAnsi="Times New Roman"/>
          <w:b/>
          <w:sz w:val="28"/>
          <w:szCs w:val="28"/>
        </w:rPr>
        <w:t>в  решение</w:t>
      </w:r>
      <w:proofErr w:type="gramEnd"/>
    </w:p>
    <w:p w:rsidR="00C941FA" w:rsidRPr="00374FFA" w:rsidRDefault="00C941FA" w:rsidP="00C941F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374FFA">
        <w:rPr>
          <w:rFonts w:ascii="Times New Roman" w:hAnsi="Times New Roman"/>
          <w:b/>
          <w:sz w:val="28"/>
          <w:szCs w:val="28"/>
        </w:rPr>
        <w:t>Совет</w:t>
      </w:r>
      <w:r>
        <w:rPr>
          <w:rFonts w:ascii="Times New Roman" w:hAnsi="Times New Roman"/>
          <w:b/>
          <w:sz w:val="28"/>
          <w:szCs w:val="28"/>
        </w:rPr>
        <w:t>а</w:t>
      </w:r>
      <w:r w:rsidRPr="00374FF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74FFA">
        <w:rPr>
          <w:rFonts w:ascii="Times New Roman" w:hAnsi="Times New Roman"/>
          <w:b/>
          <w:sz w:val="28"/>
          <w:szCs w:val="28"/>
        </w:rPr>
        <w:t>депутатов</w:t>
      </w:r>
      <w:proofErr w:type="gramEnd"/>
      <w:r w:rsidRPr="00374FF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374FFA">
        <w:rPr>
          <w:rFonts w:ascii="Times New Roman" w:hAnsi="Times New Roman"/>
          <w:b/>
          <w:sz w:val="28"/>
          <w:szCs w:val="28"/>
        </w:rPr>
        <w:t>муниципального</w:t>
      </w:r>
    </w:p>
    <w:p w:rsidR="00C941FA" w:rsidRPr="00374FFA" w:rsidRDefault="00C941FA" w:rsidP="00C941F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74FFA">
        <w:rPr>
          <w:rFonts w:ascii="Times New Roman" w:hAnsi="Times New Roman"/>
          <w:b/>
          <w:sz w:val="28"/>
          <w:szCs w:val="28"/>
        </w:rPr>
        <w:t xml:space="preserve">округа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374FFA">
        <w:rPr>
          <w:rFonts w:ascii="Times New Roman" w:hAnsi="Times New Roman"/>
          <w:b/>
          <w:sz w:val="28"/>
          <w:szCs w:val="28"/>
        </w:rPr>
        <w:t xml:space="preserve">Кузьминки от </w:t>
      </w:r>
      <w:r>
        <w:rPr>
          <w:rFonts w:ascii="Times New Roman" w:hAnsi="Times New Roman"/>
          <w:b/>
          <w:sz w:val="28"/>
          <w:szCs w:val="28"/>
        </w:rPr>
        <w:t xml:space="preserve">  13</w:t>
      </w:r>
      <w:r w:rsidRPr="00374FFA">
        <w:rPr>
          <w:rFonts w:ascii="Times New Roman" w:hAnsi="Times New Roman"/>
          <w:b/>
          <w:sz w:val="28"/>
          <w:szCs w:val="28"/>
        </w:rPr>
        <w:t xml:space="preserve"> декабря</w:t>
      </w:r>
    </w:p>
    <w:p w:rsidR="00C941FA" w:rsidRPr="00374FFA" w:rsidRDefault="002174CF" w:rsidP="000640D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2016  года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="00C941FA">
        <w:rPr>
          <w:rFonts w:ascii="Times New Roman" w:hAnsi="Times New Roman"/>
          <w:b/>
          <w:sz w:val="28"/>
          <w:szCs w:val="28"/>
        </w:rPr>
        <w:t xml:space="preserve">№ 12/3     </w:t>
      </w:r>
    </w:p>
    <w:p w:rsidR="00C941FA" w:rsidRPr="008434F0" w:rsidRDefault="00C941FA" w:rsidP="00C941FA">
      <w:pPr>
        <w:spacing w:after="0"/>
        <w:rPr>
          <w:rFonts w:ascii="Times New Roman" w:hAnsi="Times New Roman"/>
          <w:b/>
          <w:sz w:val="26"/>
          <w:szCs w:val="26"/>
        </w:rPr>
      </w:pPr>
    </w:p>
    <w:p w:rsidR="007E6829" w:rsidRDefault="007E6829" w:rsidP="007E6829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Законом города Москвы от 10 сентября 2008 года № 39 «О бюджетном устройстве и бюджетном процессе в городе Москве», Законом города Москвы от 06 ноября 2002 года № 56 «Об организации местного самоуправления в городе Москве», от 23.11.2016года № 42  «О бюджете города Москвы на 2017 год и плановый период 2018 и 2019 годов», Уставом муниципального округа Кузьминки, Положением о бюджетном процессе муниципального округа Кузьминки</w:t>
      </w:r>
      <w:r w:rsidR="00A069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</w:t>
      </w:r>
      <w:r>
        <w:rPr>
          <w:b/>
          <w:sz w:val="28"/>
          <w:szCs w:val="28"/>
        </w:rPr>
        <w:t>Совет депутатов муниципального округа Кузьминки решил:</w:t>
      </w:r>
    </w:p>
    <w:p w:rsidR="00C941FA" w:rsidRPr="0024584F" w:rsidRDefault="00C941FA" w:rsidP="00C941FA">
      <w:pPr>
        <w:pStyle w:val="ac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4584F">
        <w:rPr>
          <w:rFonts w:ascii="Times New Roman" w:hAnsi="Times New Roman"/>
          <w:sz w:val="28"/>
          <w:szCs w:val="28"/>
        </w:rPr>
        <w:t>Внести изменения в решение Совета депутатов муниц</w:t>
      </w:r>
      <w:r w:rsidR="00936AFD">
        <w:rPr>
          <w:rFonts w:ascii="Times New Roman" w:hAnsi="Times New Roman"/>
          <w:sz w:val="28"/>
          <w:szCs w:val="28"/>
        </w:rPr>
        <w:t>ипального округа Кузьминки от 13 декабря 2016 года № 12/3</w:t>
      </w:r>
      <w:r w:rsidRPr="0024584F">
        <w:rPr>
          <w:rFonts w:ascii="Times New Roman" w:hAnsi="Times New Roman"/>
          <w:sz w:val="28"/>
          <w:szCs w:val="28"/>
        </w:rPr>
        <w:t xml:space="preserve"> «О бюджете муниципального округа Кузьминки на 201</w:t>
      </w:r>
      <w:r w:rsidR="0037749B">
        <w:rPr>
          <w:rFonts w:ascii="Times New Roman" w:hAnsi="Times New Roman"/>
          <w:sz w:val="28"/>
          <w:szCs w:val="28"/>
        </w:rPr>
        <w:t>7</w:t>
      </w:r>
      <w:r w:rsidRPr="0024584F">
        <w:rPr>
          <w:rFonts w:ascii="Times New Roman" w:hAnsi="Times New Roman"/>
          <w:sz w:val="28"/>
          <w:szCs w:val="28"/>
        </w:rPr>
        <w:t xml:space="preserve"> год»:</w:t>
      </w:r>
    </w:p>
    <w:p w:rsidR="00C941FA" w:rsidRPr="00DF5F08" w:rsidRDefault="00C941FA" w:rsidP="00DF5F08">
      <w:pPr>
        <w:pStyle w:val="ac"/>
        <w:numPr>
          <w:ilvl w:val="1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F5F08">
        <w:rPr>
          <w:rFonts w:ascii="Times New Roman" w:hAnsi="Times New Roman"/>
          <w:sz w:val="28"/>
          <w:szCs w:val="28"/>
        </w:rPr>
        <w:t>Утвердить корректиро</w:t>
      </w:r>
      <w:r w:rsidR="00936AFD" w:rsidRPr="00DF5F08">
        <w:rPr>
          <w:rFonts w:ascii="Times New Roman" w:hAnsi="Times New Roman"/>
          <w:sz w:val="28"/>
          <w:szCs w:val="28"/>
        </w:rPr>
        <w:t>вку бюджетных ассигнований от 2</w:t>
      </w:r>
      <w:r w:rsidR="00DE0815">
        <w:rPr>
          <w:rFonts w:ascii="Times New Roman" w:hAnsi="Times New Roman"/>
          <w:sz w:val="28"/>
          <w:szCs w:val="28"/>
        </w:rPr>
        <w:t>0</w:t>
      </w:r>
      <w:r w:rsidR="00936AFD" w:rsidRPr="00DF5F08">
        <w:rPr>
          <w:rFonts w:ascii="Times New Roman" w:hAnsi="Times New Roman"/>
          <w:sz w:val="28"/>
          <w:szCs w:val="28"/>
        </w:rPr>
        <w:t xml:space="preserve"> </w:t>
      </w:r>
      <w:r w:rsidR="00CE34A2" w:rsidRPr="00DF5F08">
        <w:rPr>
          <w:rFonts w:ascii="Times New Roman" w:hAnsi="Times New Roman"/>
          <w:sz w:val="28"/>
          <w:szCs w:val="28"/>
        </w:rPr>
        <w:t>июня</w:t>
      </w:r>
      <w:r w:rsidR="00936AFD" w:rsidRPr="00DF5F08">
        <w:rPr>
          <w:rFonts w:ascii="Times New Roman" w:hAnsi="Times New Roman"/>
          <w:sz w:val="28"/>
          <w:szCs w:val="28"/>
        </w:rPr>
        <w:t xml:space="preserve"> 2017</w:t>
      </w:r>
      <w:r w:rsidRPr="00DF5F08">
        <w:rPr>
          <w:rFonts w:ascii="Times New Roman" w:hAnsi="Times New Roman"/>
          <w:sz w:val="28"/>
          <w:szCs w:val="28"/>
        </w:rPr>
        <w:t xml:space="preserve"> года согласно</w:t>
      </w:r>
      <w:r w:rsidR="00936AFD" w:rsidRPr="00DF5F08">
        <w:rPr>
          <w:rFonts w:ascii="Times New Roman" w:hAnsi="Times New Roman"/>
          <w:sz w:val="28"/>
          <w:szCs w:val="28"/>
        </w:rPr>
        <w:t xml:space="preserve"> п. 2.</w:t>
      </w:r>
      <w:r w:rsidR="00A06929">
        <w:rPr>
          <w:rFonts w:ascii="Times New Roman" w:hAnsi="Times New Roman"/>
          <w:sz w:val="28"/>
          <w:szCs w:val="28"/>
        </w:rPr>
        <w:t>2</w:t>
      </w:r>
      <w:r w:rsidR="00936AFD" w:rsidRPr="00DF5F08">
        <w:rPr>
          <w:rFonts w:ascii="Times New Roman" w:hAnsi="Times New Roman"/>
          <w:sz w:val="28"/>
          <w:szCs w:val="28"/>
        </w:rPr>
        <w:t xml:space="preserve">, п. </w:t>
      </w:r>
      <w:proofErr w:type="gramStart"/>
      <w:r w:rsidR="00936AFD" w:rsidRPr="00DF5F08">
        <w:rPr>
          <w:rFonts w:ascii="Times New Roman" w:hAnsi="Times New Roman"/>
          <w:sz w:val="28"/>
          <w:szCs w:val="28"/>
        </w:rPr>
        <w:t>2.</w:t>
      </w:r>
      <w:r w:rsidR="00A06929">
        <w:rPr>
          <w:rFonts w:ascii="Times New Roman" w:hAnsi="Times New Roman"/>
          <w:sz w:val="28"/>
          <w:szCs w:val="28"/>
        </w:rPr>
        <w:t>3</w:t>
      </w:r>
      <w:r w:rsidR="00936AFD" w:rsidRPr="00DF5F08">
        <w:rPr>
          <w:rFonts w:ascii="Times New Roman" w:hAnsi="Times New Roman"/>
          <w:sz w:val="28"/>
          <w:szCs w:val="28"/>
        </w:rPr>
        <w:t xml:space="preserve"> </w:t>
      </w:r>
      <w:r w:rsidRPr="00DF5F08">
        <w:rPr>
          <w:rFonts w:ascii="Times New Roman" w:hAnsi="Times New Roman"/>
          <w:sz w:val="28"/>
          <w:szCs w:val="28"/>
        </w:rPr>
        <w:t xml:space="preserve"> настоящего</w:t>
      </w:r>
      <w:proofErr w:type="gramEnd"/>
      <w:r w:rsidRPr="00DF5F08">
        <w:rPr>
          <w:rFonts w:ascii="Times New Roman" w:hAnsi="Times New Roman"/>
          <w:sz w:val="28"/>
          <w:szCs w:val="28"/>
        </w:rPr>
        <w:t xml:space="preserve"> решения, приложение </w:t>
      </w:r>
      <w:r w:rsidR="00CF5D31" w:rsidRPr="00DF5F08">
        <w:rPr>
          <w:rFonts w:ascii="Times New Roman" w:hAnsi="Times New Roman"/>
          <w:sz w:val="28"/>
          <w:szCs w:val="28"/>
        </w:rPr>
        <w:t>5</w:t>
      </w:r>
      <w:r w:rsidRPr="00DF5F08">
        <w:rPr>
          <w:rFonts w:ascii="Times New Roman" w:hAnsi="Times New Roman"/>
          <w:sz w:val="28"/>
          <w:szCs w:val="28"/>
        </w:rPr>
        <w:t xml:space="preserve"> к настоящему решению</w:t>
      </w:r>
      <w:r w:rsidR="00CF5D31" w:rsidRPr="00DF5F08">
        <w:rPr>
          <w:rFonts w:ascii="Times New Roman" w:hAnsi="Times New Roman"/>
          <w:sz w:val="28"/>
          <w:szCs w:val="28"/>
        </w:rPr>
        <w:t xml:space="preserve"> в новой редакции, согласно приложению </w:t>
      </w:r>
      <w:r w:rsidR="00644183">
        <w:rPr>
          <w:rFonts w:ascii="Times New Roman" w:hAnsi="Times New Roman"/>
          <w:sz w:val="28"/>
          <w:szCs w:val="28"/>
        </w:rPr>
        <w:t>1</w:t>
      </w:r>
      <w:r w:rsidR="00CF5D31" w:rsidRPr="00DF5F08">
        <w:rPr>
          <w:rFonts w:ascii="Times New Roman" w:hAnsi="Times New Roman"/>
          <w:sz w:val="28"/>
          <w:szCs w:val="28"/>
        </w:rPr>
        <w:t xml:space="preserve"> к настоящему решению</w:t>
      </w:r>
      <w:r w:rsidR="00A06929">
        <w:rPr>
          <w:rFonts w:ascii="Times New Roman" w:hAnsi="Times New Roman"/>
          <w:sz w:val="28"/>
          <w:szCs w:val="28"/>
        </w:rPr>
        <w:t>.</w:t>
      </w:r>
    </w:p>
    <w:p w:rsidR="00DF5F08" w:rsidRPr="00A06929" w:rsidRDefault="00A06929" w:rsidP="00A06929">
      <w:pPr>
        <w:pStyle w:val="ac"/>
        <w:numPr>
          <w:ilvl w:val="1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. </w:t>
      </w:r>
      <w:r w:rsidR="00DF5F08" w:rsidRPr="00A06929">
        <w:rPr>
          <w:rFonts w:ascii="Times New Roman" w:hAnsi="Times New Roman"/>
          <w:sz w:val="28"/>
          <w:szCs w:val="28"/>
        </w:rPr>
        <w:t>В разделе/подразделе 0102 «Функционирование высшего должностного лица субъекта Российской федерации и муниципального образования»</w:t>
      </w:r>
    </w:p>
    <w:p w:rsidR="00DF5F08" w:rsidRPr="00DF5F08" w:rsidRDefault="00DF5F08" w:rsidP="00DF5F08">
      <w:pPr>
        <w:spacing w:after="0"/>
        <w:ind w:left="993"/>
        <w:jc w:val="both"/>
        <w:rPr>
          <w:rFonts w:ascii="Times New Roman" w:hAnsi="Times New Roman"/>
          <w:sz w:val="28"/>
          <w:szCs w:val="28"/>
        </w:rPr>
      </w:pPr>
      <w:r w:rsidRPr="00DF5F08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5F08">
        <w:rPr>
          <w:rFonts w:ascii="Times New Roman" w:hAnsi="Times New Roman"/>
          <w:sz w:val="28"/>
          <w:szCs w:val="28"/>
        </w:rPr>
        <w:t>уменьшить объем расходов по статье 31А0100100 «Глава муниципального образования», вид расходов 121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DF5F08">
        <w:rPr>
          <w:rFonts w:ascii="Times New Roman" w:hAnsi="Times New Roman"/>
          <w:sz w:val="28"/>
          <w:szCs w:val="28"/>
        </w:rPr>
        <w:t>Фонд оплаты труда государственных(муниципальных) органов,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5F08">
        <w:rPr>
          <w:rFonts w:ascii="Times New Roman" w:hAnsi="Times New Roman"/>
          <w:sz w:val="28"/>
          <w:szCs w:val="28"/>
        </w:rPr>
        <w:t>экономическая статья 211 «Заработная плата» на 100,0 тыс. рублей.</w:t>
      </w:r>
      <w:r>
        <w:rPr>
          <w:rFonts w:ascii="Times New Roman" w:hAnsi="Times New Roman"/>
          <w:sz w:val="28"/>
          <w:szCs w:val="28"/>
        </w:rPr>
        <w:t xml:space="preserve"> Уточненная сумма составляет 2041,3 тыс. рублей.</w:t>
      </w:r>
    </w:p>
    <w:p w:rsidR="00936AFD" w:rsidRDefault="00936AFD" w:rsidP="00936AFD">
      <w:pPr>
        <w:pStyle w:val="ac"/>
        <w:spacing w:after="0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A0692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В разделе/подразделе 0104 «Функционирование Правительства Российской Федерации, высших исполнительных органов </w:t>
      </w:r>
      <w:r>
        <w:rPr>
          <w:rFonts w:ascii="Times New Roman" w:hAnsi="Times New Roman"/>
          <w:sz w:val="28"/>
          <w:szCs w:val="28"/>
        </w:rPr>
        <w:lastRenderedPageBreak/>
        <w:t>государственной власти субъектов Российской Федерации, местных администраций»:</w:t>
      </w:r>
    </w:p>
    <w:p w:rsidR="00936AFD" w:rsidRDefault="00936AFD" w:rsidP="00936AFD">
      <w:pPr>
        <w:pStyle w:val="ac"/>
        <w:spacing w:after="0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уменьшить объем расходов по статье 31Б0100500 «Обеспечение деятельности аппарата Совета депутатов муниципального округа в части содержания муниципальных служащих для решения вопросов местного значения», вид расходов 244 «Прочая закупка товаров, работ и услуг для государственных нужд»», экономическая статья 3</w:t>
      </w:r>
      <w:r w:rsidR="00F9404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0 «Увеличение стоимости </w:t>
      </w:r>
      <w:r w:rsidR="00F94047">
        <w:rPr>
          <w:rFonts w:ascii="Times New Roman" w:hAnsi="Times New Roman"/>
          <w:sz w:val="28"/>
          <w:szCs w:val="28"/>
        </w:rPr>
        <w:t>основных средств</w:t>
      </w:r>
      <w:r>
        <w:rPr>
          <w:rFonts w:ascii="Times New Roman" w:hAnsi="Times New Roman"/>
          <w:sz w:val="28"/>
          <w:szCs w:val="28"/>
        </w:rPr>
        <w:t xml:space="preserve">» на </w:t>
      </w:r>
      <w:r w:rsidR="00F94047">
        <w:rPr>
          <w:rFonts w:ascii="Times New Roman" w:hAnsi="Times New Roman"/>
          <w:sz w:val="28"/>
          <w:szCs w:val="28"/>
        </w:rPr>
        <w:t>36</w:t>
      </w:r>
      <w:r>
        <w:rPr>
          <w:rFonts w:ascii="Times New Roman" w:hAnsi="Times New Roman"/>
          <w:sz w:val="28"/>
          <w:szCs w:val="28"/>
        </w:rPr>
        <w:t xml:space="preserve">,0 тыс. рублей. Уточненная сумма составляет </w:t>
      </w:r>
      <w:r w:rsidR="00F94047">
        <w:rPr>
          <w:rFonts w:ascii="Times New Roman" w:hAnsi="Times New Roman"/>
          <w:sz w:val="28"/>
          <w:szCs w:val="28"/>
        </w:rPr>
        <w:t>114,0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 w:rsidR="00936AFD" w:rsidRDefault="00936AFD" w:rsidP="00936AFD">
      <w:pPr>
        <w:pStyle w:val="ac"/>
        <w:spacing w:after="0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увеличить объем расходов по статье 31Б0100500 «Обеспечение деятельности аппарата Совета депутатов муниципального округа в части содержания муниципальных служащих для решения вопросов местного значения», вид расходов 244 «Прочая закупка товаров, работ и услуг для государственных нужд»», экономическая статья 222 «Транспортные услуги» на </w:t>
      </w:r>
      <w:r w:rsidR="00F94047">
        <w:rPr>
          <w:rFonts w:ascii="Times New Roman" w:hAnsi="Times New Roman"/>
          <w:sz w:val="28"/>
          <w:szCs w:val="28"/>
        </w:rPr>
        <w:t>100</w:t>
      </w:r>
      <w:r>
        <w:rPr>
          <w:rFonts w:ascii="Times New Roman" w:hAnsi="Times New Roman"/>
          <w:sz w:val="28"/>
          <w:szCs w:val="28"/>
        </w:rPr>
        <w:t xml:space="preserve">,0 тыс. рублей. Уточненная сумма составляет </w:t>
      </w:r>
      <w:r w:rsidR="00F94047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00,0 тыс. рублей;</w:t>
      </w:r>
    </w:p>
    <w:p w:rsidR="00F94047" w:rsidRDefault="00936AFD" w:rsidP="00F94047">
      <w:pPr>
        <w:pStyle w:val="ac"/>
        <w:spacing w:after="0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94047">
        <w:rPr>
          <w:rFonts w:ascii="Times New Roman" w:hAnsi="Times New Roman"/>
          <w:sz w:val="28"/>
          <w:szCs w:val="28"/>
        </w:rPr>
        <w:t xml:space="preserve"> увеличить объем расходов по статье 31Б0100500 «Обеспечение деятельности аппарата Совета депутатов муниципального округа в части содержания муниципальных служащих для решения вопросов местного значения», вид расходов 244 «Прочая закупка товаров, работ и услуг для государственных нужд»», экономическая статья 340 «Увеличение стоимости материальных запасов» на 36,0 тыс. рублей. Уточненная сумма составляет 57,4 тыс. рублей;</w:t>
      </w:r>
    </w:p>
    <w:p w:rsidR="00C941FA" w:rsidRPr="00374FFA" w:rsidRDefault="00C941FA" w:rsidP="00C941F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374FFA">
        <w:rPr>
          <w:rFonts w:ascii="Times New Roman" w:hAnsi="Times New Roman"/>
          <w:sz w:val="28"/>
          <w:szCs w:val="28"/>
        </w:rPr>
        <w:t xml:space="preserve">. </w:t>
      </w:r>
      <w:r w:rsidR="00936AFD">
        <w:rPr>
          <w:rFonts w:ascii="Times New Roman" w:hAnsi="Times New Roman"/>
          <w:sz w:val="28"/>
          <w:szCs w:val="28"/>
        </w:rPr>
        <w:t xml:space="preserve">Изложить Приложение </w:t>
      </w:r>
      <w:r w:rsidR="00CF5D31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«</w:t>
      </w:r>
      <w:r w:rsidR="00E728EE" w:rsidRPr="00E728EE">
        <w:rPr>
          <w:rFonts w:ascii="Times New Roman" w:eastAsia="Times New Roman" w:hAnsi="Times New Roman" w:cs="Times New Roman"/>
          <w:bCs/>
          <w:sz w:val="28"/>
          <w:szCs w:val="28"/>
        </w:rPr>
        <w:t>Ведомственная структура расходов                                                                                                          бюджета муниципального округа Кузьминки                                                                                                                          по разделам, подразделам, целевым статьям, группам и подгруппам видов расходов классификации расходов на 2017 год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24584F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я</w:t>
      </w:r>
      <w:r w:rsidRPr="0024584F">
        <w:rPr>
          <w:rFonts w:ascii="Times New Roman" w:hAnsi="Times New Roman"/>
          <w:sz w:val="28"/>
          <w:szCs w:val="28"/>
        </w:rPr>
        <w:t xml:space="preserve"> Совета депутатов муниципального округа Кузьминки </w:t>
      </w:r>
      <w:r w:rsidR="00E728EE" w:rsidRPr="00E728EE">
        <w:rPr>
          <w:rFonts w:ascii="Times New Roman" w:hAnsi="Times New Roman" w:cs="Times New Roman"/>
          <w:sz w:val="28"/>
          <w:szCs w:val="28"/>
        </w:rPr>
        <w:t>13 декабря</w:t>
      </w:r>
      <w:r w:rsidR="00E728EE" w:rsidRPr="00E728EE">
        <w:rPr>
          <w:rFonts w:ascii="Times New Roman" w:hAnsi="Times New Roman" w:cs="Times New Roman"/>
          <w:color w:val="000000"/>
          <w:sz w:val="28"/>
          <w:szCs w:val="28"/>
        </w:rPr>
        <w:t>2016 года № 12/3</w:t>
      </w:r>
      <w:r w:rsidR="00E728EE" w:rsidRPr="0024584F">
        <w:rPr>
          <w:rFonts w:ascii="Times New Roman" w:hAnsi="Times New Roman"/>
          <w:sz w:val="28"/>
          <w:szCs w:val="28"/>
        </w:rPr>
        <w:t xml:space="preserve"> </w:t>
      </w:r>
      <w:r w:rsidRPr="0024584F">
        <w:rPr>
          <w:rFonts w:ascii="Times New Roman" w:hAnsi="Times New Roman"/>
          <w:sz w:val="28"/>
          <w:szCs w:val="28"/>
        </w:rPr>
        <w:t>«О бюджете муницип</w:t>
      </w:r>
      <w:r w:rsidR="00E728EE">
        <w:rPr>
          <w:rFonts w:ascii="Times New Roman" w:hAnsi="Times New Roman"/>
          <w:sz w:val="28"/>
          <w:szCs w:val="28"/>
        </w:rPr>
        <w:t>ального округа Кузьминки на 2017</w:t>
      </w:r>
      <w:r w:rsidRPr="0024584F">
        <w:rPr>
          <w:rFonts w:ascii="Times New Roman" w:hAnsi="Times New Roman"/>
          <w:sz w:val="28"/>
          <w:szCs w:val="28"/>
        </w:rPr>
        <w:t xml:space="preserve"> год»</w:t>
      </w:r>
      <w:r>
        <w:rPr>
          <w:rFonts w:ascii="Times New Roman" w:hAnsi="Times New Roman"/>
          <w:sz w:val="28"/>
          <w:szCs w:val="28"/>
        </w:rPr>
        <w:t xml:space="preserve"> в новой редакции, </w:t>
      </w:r>
      <w:r w:rsidRPr="00374FFA">
        <w:rPr>
          <w:rFonts w:ascii="Times New Roman" w:hAnsi="Times New Roman"/>
          <w:sz w:val="28"/>
          <w:szCs w:val="28"/>
        </w:rPr>
        <w:t xml:space="preserve">согласно </w:t>
      </w:r>
      <w:r>
        <w:rPr>
          <w:rFonts w:ascii="Times New Roman" w:hAnsi="Times New Roman"/>
          <w:sz w:val="28"/>
          <w:szCs w:val="28"/>
        </w:rPr>
        <w:t xml:space="preserve">приложению </w:t>
      </w:r>
      <w:r w:rsidR="0064418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4FFA">
        <w:rPr>
          <w:rFonts w:ascii="Times New Roman" w:hAnsi="Times New Roman"/>
          <w:sz w:val="28"/>
          <w:szCs w:val="28"/>
        </w:rPr>
        <w:t xml:space="preserve">настоящего </w:t>
      </w:r>
      <w:r>
        <w:rPr>
          <w:rFonts w:ascii="Times New Roman" w:hAnsi="Times New Roman"/>
          <w:sz w:val="28"/>
          <w:szCs w:val="28"/>
        </w:rPr>
        <w:t>решения</w:t>
      </w:r>
      <w:r w:rsidRPr="00374FFA">
        <w:rPr>
          <w:rFonts w:ascii="Times New Roman" w:hAnsi="Times New Roman"/>
          <w:sz w:val="28"/>
          <w:szCs w:val="28"/>
        </w:rPr>
        <w:t>.</w:t>
      </w:r>
    </w:p>
    <w:p w:rsidR="00C941FA" w:rsidRPr="00374FFA" w:rsidRDefault="00C941FA" w:rsidP="00C941F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374FFA">
        <w:rPr>
          <w:rFonts w:ascii="Times New Roman" w:hAnsi="Times New Roman"/>
          <w:sz w:val="28"/>
          <w:szCs w:val="28"/>
        </w:rPr>
        <w:t xml:space="preserve">. </w:t>
      </w:r>
      <w:r w:rsidR="002174CF">
        <w:rPr>
          <w:rFonts w:ascii="Times New Roman" w:hAnsi="Times New Roman"/>
          <w:sz w:val="28"/>
          <w:szCs w:val="28"/>
        </w:rPr>
        <w:t xml:space="preserve">  </w:t>
      </w:r>
      <w:r w:rsidRPr="00374FFA">
        <w:rPr>
          <w:rFonts w:ascii="Times New Roman" w:hAnsi="Times New Roman"/>
          <w:sz w:val="28"/>
          <w:szCs w:val="28"/>
        </w:rPr>
        <w:t>Настоящее решение вступает в силу со дня его при</w:t>
      </w:r>
      <w:r w:rsidR="00F94047">
        <w:rPr>
          <w:rFonts w:ascii="Times New Roman" w:hAnsi="Times New Roman"/>
          <w:sz w:val="28"/>
          <w:szCs w:val="28"/>
        </w:rPr>
        <w:t>н</w:t>
      </w:r>
      <w:r w:rsidRPr="00374FFA">
        <w:rPr>
          <w:rFonts w:ascii="Times New Roman" w:hAnsi="Times New Roman"/>
          <w:sz w:val="28"/>
          <w:szCs w:val="28"/>
        </w:rPr>
        <w:t xml:space="preserve">ятия. </w:t>
      </w:r>
    </w:p>
    <w:p w:rsidR="00C941FA" w:rsidRPr="00374FFA" w:rsidRDefault="00C941FA" w:rsidP="00C941F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374FFA">
        <w:rPr>
          <w:rFonts w:ascii="Times New Roman" w:hAnsi="Times New Roman"/>
          <w:sz w:val="28"/>
          <w:szCs w:val="28"/>
        </w:rPr>
        <w:t>.</w:t>
      </w:r>
      <w:r w:rsidR="002174CF">
        <w:rPr>
          <w:rFonts w:ascii="Times New Roman" w:hAnsi="Times New Roman"/>
          <w:sz w:val="28"/>
          <w:szCs w:val="28"/>
        </w:rPr>
        <w:t xml:space="preserve"> </w:t>
      </w:r>
      <w:r w:rsidRPr="00374FFA">
        <w:rPr>
          <w:rFonts w:ascii="Times New Roman" w:hAnsi="Times New Roman"/>
          <w:sz w:val="28"/>
          <w:szCs w:val="28"/>
        </w:rPr>
        <w:t xml:space="preserve">Контроль за исполнением настоящего решения возложить на главу муниципального округа Кузьминки </w:t>
      </w:r>
      <w:proofErr w:type="spellStart"/>
      <w:r w:rsidRPr="00374FFA">
        <w:rPr>
          <w:rFonts w:ascii="Times New Roman" w:hAnsi="Times New Roman"/>
          <w:i/>
          <w:sz w:val="28"/>
          <w:szCs w:val="28"/>
        </w:rPr>
        <w:t>Калабекова</w:t>
      </w:r>
      <w:proofErr w:type="spellEnd"/>
      <w:r w:rsidRPr="00374FFA">
        <w:rPr>
          <w:rFonts w:ascii="Times New Roman" w:hAnsi="Times New Roman"/>
          <w:i/>
          <w:sz w:val="28"/>
          <w:szCs w:val="28"/>
        </w:rPr>
        <w:t xml:space="preserve"> Алана Лазаревича</w:t>
      </w:r>
      <w:r w:rsidRPr="00374FFA">
        <w:rPr>
          <w:rFonts w:ascii="Times New Roman" w:hAnsi="Times New Roman"/>
          <w:sz w:val="28"/>
          <w:szCs w:val="28"/>
        </w:rPr>
        <w:t>.</w:t>
      </w:r>
    </w:p>
    <w:p w:rsidR="00C941FA" w:rsidRDefault="00C941FA" w:rsidP="00C941FA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C941FA" w:rsidRDefault="00C941FA" w:rsidP="00C941FA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C941FA" w:rsidRDefault="00C941FA" w:rsidP="00C941F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967D7B">
        <w:rPr>
          <w:rFonts w:ascii="Times New Roman" w:hAnsi="Times New Roman"/>
          <w:b/>
          <w:sz w:val="28"/>
          <w:szCs w:val="28"/>
        </w:rPr>
        <w:t xml:space="preserve">Глава муниципального </w:t>
      </w:r>
    </w:p>
    <w:p w:rsidR="00C941FA" w:rsidRDefault="00C941FA" w:rsidP="00C941F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округа </w:t>
      </w:r>
      <w:r w:rsidRPr="00967D7B">
        <w:rPr>
          <w:rFonts w:ascii="Times New Roman" w:hAnsi="Times New Roman"/>
          <w:b/>
          <w:sz w:val="28"/>
          <w:szCs w:val="28"/>
        </w:rPr>
        <w:t xml:space="preserve">Кузьминки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</w:t>
      </w:r>
      <w:r w:rsidR="002174CF">
        <w:rPr>
          <w:rFonts w:ascii="Times New Roman" w:hAnsi="Times New Roman"/>
          <w:b/>
          <w:sz w:val="28"/>
          <w:szCs w:val="28"/>
        </w:rPr>
        <w:t xml:space="preserve">          </w:t>
      </w:r>
      <w:r>
        <w:rPr>
          <w:rFonts w:ascii="Times New Roman" w:hAnsi="Times New Roman"/>
          <w:b/>
          <w:sz w:val="28"/>
          <w:szCs w:val="28"/>
        </w:rPr>
        <w:t xml:space="preserve"> А.Л. </w:t>
      </w:r>
      <w:proofErr w:type="spellStart"/>
      <w:r>
        <w:rPr>
          <w:rFonts w:ascii="Times New Roman" w:hAnsi="Times New Roman"/>
          <w:b/>
          <w:sz w:val="28"/>
          <w:szCs w:val="28"/>
        </w:rPr>
        <w:t>Калабеков</w:t>
      </w:r>
      <w:proofErr w:type="spellEnd"/>
    </w:p>
    <w:p w:rsidR="00DC07B1" w:rsidRDefault="00DC07B1" w:rsidP="00C941F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DC07B1" w:rsidRDefault="00DC07B1" w:rsidP="00C941F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DC07B1" w:rsidRDefault="00DC07B1" w:rsidP="00C941F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D74114" w:rsidRDefault="00D74114" w:rsidP="00C941F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D74114" w:rsidRDefault="00D74114" w:rsidP="00C941FA">
      <w:pPr>
        <w:spacing w:after="0"/>
        <w:jc w:val="both"/>
        <w:rPr>
          <w:rFonts w:ascii="Times New Roman" w:hAnsi="Times New Roman"/>
          <w:b/>
          <w:sz w:val="28"/>
          <w:szCs w:val="28"/>
        </w:rPr>
        <w:sectPr w:rsidR="00D74114" w:rsidSect="00B54CA6">
          <w:pgSz w:w="11906" w:h="16838"/>
          <w:pgMar w:top="1134" w:right="707" w:bottom="1134" w:left="1418" w:header="708" w:footer="708" w:gutter="0"/>
          <w:cols w:space="708"/>
          <w:docGrid w:linePitch="360"/>
        </w:sectPr>
      </w:pPr>
    </w:p>
    <w:tbl>
      <w:tblPr>
        <w:tblW w:w="9639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2835"/>
        <w:gridCol w:w="1559"/>
        <w:gridCol w:w="1560"/>
        <w:gridCol w:w="1275"/>
        <w:gridCol w:w="2410"/>
      </w:tblGrid>
      <w:tr w:rsidR="00D74114" w:rsidRPr="00D150FC" w:rsidTr="00D74114">
        <w:trPr>
          <w:trHeight w:val="1512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0FC" w:rsidRPr="00D150FC" w:rsidRDefault="00D150FC" w:rsidP="00D15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0FC" w:rsidRPr="00D150FC" w:rsidRDefault="00D150FC" w:rsidP="00D15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0FC" w:rsidRPr="00D150FC" w:rsidRDefault="00D150FC" w:rsidP="00D15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0FC" w:rsidRPr="00D150FC" w:rsidRDefault="00D150FC" w:rsidP="00D15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7478" w:rsidRDefault="00D150FC" w:rsidP="00D15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0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1 к решению Совета депутатов муниципального округа Кузьминки от 20 июня 2017 года </w:t>
            </w:r>
          </w:p>
          <w:p w:rsidR="00D150FC" w:rsidRPr="00D150FC" w:rsidRDefault="00D150FC" w:rsidP="00D15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0FC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CF7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7/6</w:t>
            </w:r>
          </w:p>
        </w:tc>
      </w:tr>
      <w:tr w:rsidR="00D74114" w:rsidRPr="00D150FC" w:rsidTr="00D74114">
        <w:trPr>
          <w:trHeight w:val="58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0FC" w:rsidRPr="00D150FC" w:rsidRDefault="00D150FC" w:rsidP="00D15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0FC" w:rsidRPr="00D150FC" w:rsidRDefault="00D150FC" w:rsidP="00D15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0FC" w:rsidRPr="00D150FC" w:rsidRDefault="00D150FC" w:rsidP="00D15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0FC" w:rsidRPr="00D150FC" w:rsidRDefault="00D150FC" w:rsidP="00D15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0FC" w:rsidRPr="00D150FC" w:rsidRDefault="00D150FC" w:rsidP="00D15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50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Приложение 5 </w:t>
            </w:r>
          </w:p>
        </w:tc>
      </w:tr>
      <w:tr w:rsidR="00D74114" w:rsidRPr="00D150FC" w:rsidTr="00D74114">
        <w:trPr>
          <w:trHeight w:val="1523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0FC" w:rsidRPr="00D150FC" w:rsidRDefault="00D150FC" w:rsidP="00D15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0FC" w:rsidRPr="00D150FC" w:rsidRDefault="00D150FC" w:rsidP="00D15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0FC" w:rsidRPr="00D150FC" w:rsidRDefault="00D150FC" w:rsidP="00D15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0FC" w:rsidRPr="00D150FC" w:rsidRDefault="00D150FC" w:rsidP="00D15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74CF" w:rsidRDefault="00D150FC" w:rsidP="00D15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50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 решению Совета депутатов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муниципального округа Кузьминки                                                                                                             от 13.12.2016г. </w:t>
            </w:r>
          </w:p>
          <w:p w:rsidR="00D150FC" w:rsidRPr="00D150FC" w:rsidRDefault="00D150FC" w:rsidP="00D15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50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12/3</w:t>
            </w:r>
          </w:p>
        </w:tc>
      </w:tr>
      <w:tr w:rsidR="00D150FC" w:rsidRPr="002174CF" w:rsidTr="00D74114">
        <w:trPr>
          <w:trHeight w:val="1995"/>
        </w:trPr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50FC" w:rsidRPr="002174CF" w:rsidRDefault="00D150FC" w:rsidP="002174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Распределение бюджетных ассигнований бюджета муниципального округа Кузьминки по разделам, подразделам, целевым статьям, группам и подгруппам видов расходов классификации расходов на 2017 год</w:t>
            </w:r>
          </w:p>
        </w:tc>
      </w:tr>
      <w:tr w:rsidR="00D150FC" w:rsidRPr="002174CF" w:rsidTr="00D74114">
        <w:trPr>
          <w:trHeight w:val="525"/>
        </w:trPr>
        <w:tc>
          <w:tcPr>
            <w:tcW w:w="96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0FC" w:rsidRPr="002174CF" w:rsidRDefault="00D150FC" w:rsidP="00D150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(</w:t>
            </w:r>
            <w:proofErr w:type="spellStart"/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тыс.руб</w:t>
            </w:r>
            <w:proofErr w:type="spellEnd"/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.)</w:t>
            </w:r>
          </w:p>
        </w:tc>
      </w:tr>
      <w:tr w:rsidR="00D150FC" w:rsidRPr="002174CF" w:rsidTr="00D74114">
        <w:trPr>
          <w:trHeight w:val="458"/>
        </w:trPr>
        <w:tc>
          <w:tcPr>
            <w:tcW w:w="72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0FC" w:rsidRPr="002174CF" w:rsidRDefault="00D150FC" w:rsidP="00D1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0FC" w:rsidRPr="002174CF" w:rsidRDefault="00D150FC" w:rsidP="00D1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Утверждено на 2017 год                                        </w:t>
            </w:r>
          </w:p>
        </w:tc>
      </w:tr>
      <w:tr w:rsidR="00D74114" w:rsidRPr="002174CF" w:rsidTr="00D74114">
        <w:trPr>
          <w:trHeight w:val="465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150FC" w:rsidRPr="002174CF" w:rsidRDefault="00D150FC" w:rsidP="00D1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0FC" w:rsidRPr="002174CF" w:rsidRDefault="00D150FC" w:rsidP="00D1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0FC" w:rsidRPr="002174CF" w:rsidRDefault="00D150FC" w:rsidP="00D1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0FC" w:rsidRPr="002174CF" w:rsidRDefault="00D150FC" w:rsidP="00D1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Вид </w:t>
            </w:r>
            <w:proofErr w:type="spellStart"/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</w:t>
            </w:r>
            <w:proofErr w:type="spellEnd"/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50FC" w:rsidRPr="002174CF" w:rsidRDefault="00D150FC" w:rsidP="00D15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74114" w:rsidRPr="002174CF" w:rsidTr="00D74114">
        <w:trPr>
          <w:trHeight w:val="383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150FC" w:rsidRPr="002174CF" w:rsidRDefault="00D150FC" w:rsidP="00D15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0FC" w:rsidRPr="002174CF" w:rsidRDefault="00D150FC" w:rsidP="00D1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подразд</w:t>
            </w:r>
            <w:proofErr w:type="spellEnd"/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50FC" w:rsidRPr="002174CF" w:rsidRDefault="00D150FC" w:rsidP="00D15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50FC" w:rsidRPr="002174CF" w:rsidRDefault="00D150FC" w:rsidP="00D15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50FC" w:rsidRPr="002174CF" w:rsidRDefault="00D150FC" w:rsidP="00D15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74114" w:rsidRPr="002174CF" w:rsidTr="00D74114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0FC" w:rsidRPr="002174CF" w:rsidRDefault="00D150FC" w:rsidP="00D15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0FC" w:rsidRPr="002174CF" w:rsidRDefault="00D150FC" w:rsidP="00D1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0FC" w:rsidRPr="002174CF" w:rsidRDefault="00D150FC" w:rsidP="00D1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0FC" w:rsidRPr="002174CF" w:rsidRDefault="00D150FC" w:rsidP="00D1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0FC" w:rsidRPr="002174CF" w:rsidRDefault="00D150FC" w:rsidP="00D1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D74114" w:rsidRPr="002174CF" w:rsidTr="00D74114">
        <w:trPr>
          <w:trHeight w:val="840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0FC" w:rsidRPr="002174CF" w:rsidRDefault="00D150FC" w:rsidP="00D15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0FC" w:rsidRPr="002174CF" w:rsidRDefault="00D150FC" w:rsidP="00D1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0FC" w:rsidRPr="002174CF" w:rsidRDefault="00D150FC" w:rsidP="00D1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0FC" w:rsidRPr="002174CF" w:rsidRDefault="00D150FC" w:rsidP="00D1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0FC" w:rsidRPr="002174CF" w:rsidRDefault="00D150FC" w:rsidP="00D1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21 286,0</w:t>
            </w:r>
          </w:p>
        </w:tc>
      </w:tr>
      <w:tr w:rsidR="00D74114" w:rsidRPr="002174CF" w:rsidTr="00D74114">
        <w:trPr>
          <w:trHeight w:val="1230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0FC" w:rsidRPr="002174CF" w:rsidRDefault="00D150FC" w:rsidP="00D15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Функционирование высшего должностного лица субъекта </w:t>
            </w:r>
            <w:proofErr w:type="gramStart"/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Российской  Федерации</w:t>
            </w:r>
            <w:proofErr w:type="gramEnd"/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муниципального образования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0FC" w:rsidRPr="002174CF" w:rsidRDefault="00D150FC" w:rsidP="00D1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0FC" w:rsidRPr="002174CF" w:rsidRDefault="00D150FC" w:rsidP="00D1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0FC" w:rsidRPr="002174CF" w:rsidRDefault="00D150FC" w:rsidP="00D1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0FC" w:rsidRPr="002174CF" w:rsidRDefault="00D150FC" w:rsidP="00D1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2 976,3</w:t>
            </w:r>
          </w:p>
        </w:tc>
      </w:tr>
      <w:tr w:rsidR="00D74114" w:rsidRPr="002174CF" w:rsidTr="00D74114">
        <w:trPr>
          <w:trHeight w:val="672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0FC" w:rsidRPr="002174CF" w:rsidRDefault="00D150FC" w:rsidP="00D15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0FC" w:rsidRPr="002174CF" w:rsidRDefault="00D150FC" w:rsidP="00D1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0FC" w:rsidRPr="002174CF" w:rsidRDefault="00D150FC" w:rsidP="00D1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31А 0100100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0FC" w:rsidRPr="002174CF" w:rsidRDefault="00D150FC" w:rsidP="00D1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0FC" w:rsidRPr="002174CF" w:rsidRDefault="00D150FC" w:rsidP="00D1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2 841,9</w:t>
            </w:r>
          </w:p>
        </w:tc>
      </w:tr>
      <w:tr w:rsidR="00D74114" w:rsidRPr="002174CF" w:rsidTr="00D74114">
        <w:trPr>
          <w:trHeight w:val="878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0FC" w:rsidRPr="002174CF" w:rsidRDefault="00D150FC" w:rsidP="00D15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выплаты персоналу государственных(муниципальных)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0FC" w:rsidRPr="002174CF" w:rsidRDefault="00D150FC" w:rsidP="00D1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0FC" w:rsidRPr="002174CF" w:rsidRDefault="00D150FC" w:rsidP="00D1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31А 0100100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0FC" w:rsidRPr="002174CF" w:rsidRDefault="00D150FC" w:rsidP="00D1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0FC" w:rsidRPr="002174CF" w:rsidRDefault="00D150FC" w:rsidP="00D1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2 711,9</w:t>
            </w:r>
          </w:p>
        </w:tc>
      </w:tr>
      <w:tr w:rsidR="00D74114" w:rsidRPr="002174CF" w:rsidTr="00D74114">
        <w:trPr>
          <w:trHeight w:val="750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0FC" w:rsidRPr="002174CF" w:rsidRDefault="00D150FC" w:rsidP="00D15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0FC" w:rsidRPr="002174CF" w:rsidRDefault="00D150FC" w:rsidP="00D1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0FC" w:rsidRPr="002174CF" w:rsidRDefault="00D150FC" w:rsidP="00D1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31А 0100100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0FC" w:rsidRPr="002174CF" w:rsidRDefault="00D150FC" w:rsidP="00D1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0FC" w:rsidRPr="002174CF" w:rsidRDefault="00D150FC" w:rsidP="00D1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130,0</w:t>
            </w:r>
          </w:p>
        </w:tc>
      </w:tr>
      <w:tr w:rsidR="00D74114" w:rsidRPr="002174CF" w:rsidTr="00D74114">
        <w:trPr>
          <w:trHeight w:val="540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0FC" w:rsidRPr="002174CF" w:rsidRDefault="00D150FC" w:rsidP="00D15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0FC" w:rsidRPr="002174CF" w:rsidRDefault="00D150FC" w:rsidP="00D1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0FC" w:rsidRPr="002174CF" w:rsidRDefault="00D150FC" w:rsidP="00D1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35Г 0101100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0FC" w:rsidRPr="002174CF" w:rsidRDefault="00D150FC" w:rsidP="00D1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0FC" w:rsidRPr="002174CF" w:rsidRDefault="00D150FC" w:rsidP="00D1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134,4</w:t>
            </w:r>
          </w:p>
        </w:tc>
      </w:tr>
      <w:tr w:rsidR="00D74114" w:rsidRPr="002174CF" w:rsidTr="00D74114">
        <w:trPr>
          <w:trHeight w:val="1069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0FC" w:rsidRPr="002174CF" w:rsidRDefault="00D150FC" w:rsidP="00D15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Расходы на выплаты персоналу государственных(муниципальных)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0FC" w:rsidRPr="002174CF" w:rsidRDefault="00D150FC" w:rsidP="00D1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0FC" w:rsidRPr="002174CF" w:rsidRDefault="00D150FC" w:rsidP="00D1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35Г 0101100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0FC" w:rsidRPr="002174CF" w:rsidRDefault="00D150FC" w:rsidP="00D1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0FC" w:rsidRPr="002174CF" w:rsidRDefault="00D150FC" w:rsidP="00D1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sz w:val="24"/>
                <w:szCs w:val="24"/>
              </w:rPr>
              <w:t>134,4</w:t>
            </w:r>
          </w:p>
        </w:tc>
      </w:tr>
      <w:tr w:rsidR="00D74114" w:rsidRPr="002174CF" w:rsidTr="00D74114">
        <w:trPr>
          <w:trHeight w:val="1729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0FC" w:rsidRPr="002174CF" w:rsidRDefault="00D150FC" w:rsidP="00D15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0FC" w:rsidRPr="002174CF" w:rsidRDefault="00D150FC" w:rsidP="00D1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0FC" w:rsidRPr="002174CF" w:rsidRDefault="00D150FC" w:rsidP="00D1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0FC" w:rsidRPr="002174CF" w:rsidRDefault="00D150FC" w:rsidP="00D1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0FC" w:rsidRPr="002174CF" w:rsidRDefault="00D150FC" w:rsidP="00D1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3 633,0</w:t>
            </w:r>
          </w:p>
        </w:tc>
      </w:tr>
      <w:tr w:rsidR="00D74114" w:rsidRPr="002174CF" w:rsidTr="00D74114">
        <w:trPr>
          <w:trHeight w:val="998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0FC" w:rsidRPr="002174CF" w:rsidRDefault="00D150FC" w:rsidP="00D15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Депутаты  Совета</w:t>
            </w:r>
            <w:proofErr w:type="gramEnd"/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депутатов внутригородского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0FC" w:rsidRPr="002174CF" w:rsidRDefault="00D150FC" w:rsidP="00D1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0FC" w:rsidRPr="002174CF" w:rsidRDefault="00D150FC" w:rsidP="00D1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31А 0100200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0FC" w:rsidRPr="002174CF" w:rsidRDefault="00D150FC" w:rsidP="00D1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0FC" w:rsidRPr="002174CF" w:rsidRDefault="00D150FC" w:rsidP="00D1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273,0</w:t>
            </w:r>
          </w:p>
        </w:tc>
      </w:tr>
      <w:tr w:rsidR="00D74114" w:rsidRPr="002174CF" w:rsidTr="00D74114">
        <w:trPr>
          <w:trHeight w:val="743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0FC" w:rsidRPr="002174CF" w:rsidRDefault="00D150FC" w:rsidP="00D15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0FC" w:rsidRPr="002174CF" w:rsidRDefault="00D150FC" w:rsidP="00D1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0FC" w:rsidRPr="002174CF" w:rsidRDefault="00D150FC" w:rsidP="00D1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31А 0100200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0FC" w:rsidRPr="002174CF" w:rsidRDefault="00D150FC" w:rsidP="00D1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0FC" w:rsidRPr="002174CF" w:rsidRDefault="00D150FC" w:rsidP="00D1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273,0</w:t>
            </w:r>
          </w:p>
        </w:tc>
      </w:tr>
      <w:tr w:rsidR="00D74114" w:rsidRPr="002174CF" w:rsidTr="00D74114">
        <w:trPr>
          <w:trHeight w:val="743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0FC" w:rsidRPr="002174CF" w:rsidRDefault="00D150FC" w:rsidP="00D15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Специальные 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0FC" w:rsidRPr="002174CF" w:rsidRDefault="00D150FC" w:rsidP="00D1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0FC" w:rsidRPr="002174CF" w:rsidRDefault="00D150FC" w:rsidP="00D1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33А0400100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0FC" w:rsidRPr="002174CF" w:rsidRDefault="00D150FC" w:rsidP="00D1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0FC" w:rsidRPr="002174CF" w:rsidRDefault="00D150FC" w:rsidP="00D1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3 360,0</w:t>
            </w:r>
          </w:p>
        </w:tc>
      </w:tr>
      <w:tr w:rsidR="00D74114" w:rsidRPr="002174CF" w:rsidTr="00D74114">
        <w:trPr>
          <w:trHeight w:val="1572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0FC" w:rsidRPr="002174CF" w:rsidRDefault="00D150FC" w:rsidP="00D15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0FC" w:rsidRPr="002174CF" w:rsidRDefault="00D150FC" w:rsidP="00D1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0FC" w:rsidRPr="002174CF" w:rsidRDefault="00D150FC" w:rsidP="00D1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0FC" w:rsidRPr="002174CF" w:rsidRDefault="00D150FC" w:rsidP="00D1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0FC" w:rsidRPr="002174CF" w:rsidRDefault="00D150FC" w:rsidP="00D1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9 481,8</w:t>
            </w:r>
          </w:p>
        </w:tc>
      </w:tr>
      <w:tr w:rsidR="00D74114" w:rsidRPr="002174CF" w:rsidTr="00D74114">
        <w:trPr>
          <w:trHeight w:val="1909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0FC" w:rsidRPr="002174CF" w:rsidRDefault="00D150FC" w:rsidP="00D15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администрации/аппарата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0FC" w:rsidRPr="002174CF" w:rsidRDefault="00D150FC" w:rsidP="00D1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0FC" w:rsidRPr="002174CF" w:rsidRDefault="00D150FC" w:rsidP="00D1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31Б 0100500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0FC" w:rsidRPr="002174CF" w:rsidRDefault="00D150FC" w:rsidP="00D1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0FC" w:rsidRPr="002174CF" w:rsidRDefault="00D150FC" w:rsidP="00D1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9 139,4</w:t>
            </w:r>
          </w:p>
        </w:tc>
      </w:tr>
      <w:tr w:rsidR="00D74114" w:rsidRPr="002174CF" w:rsidTr="00D74114">
        <w:trPr>
          <w:trHeight w:val="675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0FC" w:rsidRPr="002174CF" w:rsidRDefault="00D150FC" w:rsidP="00D15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выплаты персоналу государственных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0FC" w:rsidRPr="002174CF" w:rsidRDefault="00D150FC" w:rsidP="00D1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0FC" w:rsidRPr="002174CF" w:rsidRDefault="00D150FC" w:rsidP="00D1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0FC" w:rsidRPr="002174CF" w:rsidRDefault="00D150FC" w:rsidP="00D1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0FC" w:rsidRPr="002174CF" w:rsidRDefault="00D150FC" w:rsidP="00D1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6 841,0</w:t>
            </w:r>
          </w:p>
        </w:tc>
      </w:tr>
      <w:tr w:rsidR="00D74114" w:rsidRPr="002174CF" w:rsidTr="00D74114">
        <w:trPr>
          <w:trHeight w:val="660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0FC" w:rsidRPr="002174CF" w:rsidRDefault="00D150FC" w:rsidP="00D15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Иные закупки товаров, работ и услуг для государственных (</w:t>
            </w:r>
            <w:proofErr w:type="gramStart"/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муниципальных)  нужд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0FC" w:rsidRPr="002174CF" w:rsidRDefault="00D150FC" w:rsidP="00D1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0FC" w:rsidRPr="002174CF" w:rsidRDefault="00D150FC" w:rsidP="00D1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0FC" w:rsidRPr="002174CF" w:rsidRDefault="00D150FC" w:rsidP="00D1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0FC" w:rsidRPr="002174CF" w:rsidRDefault="00D150FC" w:rsidP="00D1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2 293,4</w:t>
            </w:r>
          </w:p>
        </w:tc>
      </w:tr>
      <w:tr w:rsidR="00D74114" w:rsidRPr="002174CF" w:rsidTr="00D74114">
        <w:trPr>
          <w:trHeight w:val="420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0FC" w:rsidRPr="002174CF" w:rsidRDefault="00D150FC" w:rsidP="00D15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0FC" w:rsidRPr="002174CF" w:rsidRDefault="00D150FC" w:rsidP="00D1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0FC" w:rsidRPr="002174CF" w:rsidRDefault="00D150FC" w:rsidP="00D1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0FC" w:rsidRPr="002174CF" w:rsidRDefault="00D150FC" w:rsidP="00D1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0FC" w:rsidRPr="002174CF" w:rsidRDefault="00D150FC" w:rsidP="00D1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5,0</w:t>
            </w:r>
          </w:p>
        </w:tc>
      </w:tr>
      <w:tr w:rsidR="00D74114" w:rsidRPr="002174CF" w:rsidTr="00D74114">
        <w:trPr>
          <w:trHeight w:val="372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0FC" w:rsidRPr="002174CF" w:rsidRDefault="00D150FC" w:rsidP="00D15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0FC" w:rsidRPr="002174CF" w:rsidRDefault="00D150FC" w:rsidP="00D1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0FC" w:rsidRPr="002174CF" w:rsidRDefault="00D150FC" w:rsidP="00D1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35Г 0101100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0FC" w:rsidRPr="002174CF" w:rsidRDefault="00D150FC" w:rsidP="00D1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0FC" w:rsidRPr="002174CF" w:rsidRDefault="00D150FC" w:rsidP="00D1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342,4</w:t>
            </w:r>
          </w:p>
        </w:tc>
      </w:tr>
      <w:tr w:rsidR="00D74114" w:rsidRPr="002174CF" w:rsidTr="00D74114">
        <w:trPr>
          <w:trHeight w:val="1058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0FC" w:rsidRPr="002174CF" w:rsidRDefault="00D150FC" w:rsidP="00D15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выплаты персоналу государственных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0FC" w:rsidRPr="002174CF" w:rsidRDefault="00D150FC" w:rsidP="00D1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0FC" w:rsidRPr="002174CF" w:rsidRDefault="00D150FC" w:rsidP="00D1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0FC" w:rsidRPr="002174CF" w:rsidRDefault="00D150FC" w:rsidP="00D1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0FC" w:rsidRPr="002174CF" w:rsidRDefault="00D150FC" w:rsidP="00D1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sz w:val="24"/>
                <w:szCs w:val="24"/>
              </w:rPr>
              <w:t>342,4</w:t>
            </w:r>
          </w:p>
        </w:tc>
      </w:tr>
      <w:tr w:rsidR="00D74114" w:rsidRPr="002174CF" w:rsidTr="00D74114">
        <w:trPr>
          <w:trHeight w:val="795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0FC" w:rsidRPr="002174CF" w:rsidRDefault="00D150FC" w:rsidP="00D15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0FC" w:rsidRPr="002174CF" w:rsidRDefault="00D150FC" w:rsidP="00D1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01 07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0FC" w:rsidRPr="002174CF" w:rsidRDefault="00D150FC" w:rsidP="00D1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0FC" w:rsidRPr="002174CF" w:rsidRDefault="00D150FC" w:rsidP="00D1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0FC" w:rsidRPr="002174CF" w:rsidRDefault="00D150FC" w:rsidP="00D1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4 965,6</w:t>
            </w:r>
          </w:p>
        </w:tc>
      </w:tr>
      <w:tr w:rsidR="00D74114" w:rsidRPr="002174CF" w:rsidTr="00D74114">
        <w:trPr>
          <w:trHeight w:val="938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0FC" w:rsidRPr="002174CF" w:rsidRDefault="00D150FC" w:rsidP="00D15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выборов депутатов Совета депутатов муниципальных округов города Москвы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0FC" w:rsidRPr="002174CF" w:rsidRDefault="00D150FC" w:rsidP="00D1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0FC" w:rsidRPr="002174CF" w:rsidRDefault="00D150FC" w:rsidP="00D1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35А 0100100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0FC" w:rsidRPr="002174CF" w:rsidRDefault="00D150FC" w:rsidP="00D1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0FC" w:rsidRPr="002174CF" w:rsidRDefault="00D150FC" w:rsidP="00D1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sz w:val="24"/>
                <w:szCs w:val="24"/>
              </w:rPr>
              <w:t>4 965,6</w:t>
            </w:r>
          </w:p>
        </w:tc>
      </w:tr>
      <w:tr w:rsidR="00D74114" w:rsidRPr="002174CF" w:rsidTr="00D74114">
        <w:trPr>
          <w:trHeight w:val="852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0FC" w:rsidRPr="002174CF" w:rsidRDefault="00D150FC" w:rsidP="00D15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Иные закупки товаров, работ и услуг для государственных (</w:t>
            </w:r>
            <w:proofErr w:type="gramStart"/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муниципальных)  нужд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0FC" w:rsidRPr="002174CF" w:rsidRDefault="00D150FC" w:rsidP="00D1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0FC" w:rsidRPr="002174CF" w:rsidRDefault="00D150FC" w:rsidP="00D1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0FC" w:rsidRPr="002174CF" w:rsidRDefault="00D150FC" w:rsidP="00D1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0FC" w:rsidRPr="002174CF" w:rsidRDefault="00D150FC" w:rsidP="00D1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sz w:val="24"/>
                <w:szCs w:val="24"/>
              </w:rPr>
              <w:t>4 965,6</w:t>
            </w:r>
          </w:p>
        </w:tc>
      </w:tr>
      <w:tr w:rsidR="00D74114" w:rsidRPr="002174CF" w:rsidTr="00D74114">
        <w:trPr>
          <w:trHeight w:val="450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0FC" w:rsidRPr="002174CF" w:rsidRDefault="00D150FC" w:rsidP="00D15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0FC" w:rsidRPr="002174CF" w:rsidRDefault="00D150FC" w:rsidP="00D1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0FC" w:rsidRPr="002174CF" w:rsidRDefault="00D150FC" w:rsidP="00D1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0FC" w:rsidRPr="002174CF" w:rsidRDefault="00D150FC" w:rsidP="00D1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0FC" w:rsidRPr="002174CF" w:rsidRDefault="00D150FC" w:rsidP="00D1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D74114" w:rsidRPr="002174CF" w:rsidTr="00D74114">
        <w:trPr>
          <w:trHeight w:val="795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0FC" w:rsidRPr="002174CF" w:rsidRDefault="00D150FC" w:rsidP="00D15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0FC" w:rsidRPr="002174CF" w:rsidRDefault="00D150FC" w:rsidP="00D1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0FC" w:rsidRPr="002174CF" w:rsidRDefault="00D150FC" w:rsidP="00D1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32А 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0FC" w:rsidRPr="002174CF" w:rsidRDefault="00D150FC" w:rsidP="00D1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0FC" w:rsidRPr="002174CF" w:rsidRDefault="00D150FC" w:rsidP="00D1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D74114" w:rsidRPr="002174CF" w:rsidTr="00D74114">
        <w:trPr>
          <w:trHeight w:val="360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0FC" w:rsidRPr="002174CF" w:rsidRDefault="00D150FC" w:rsidP="00D15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Резервные средства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0FC" w:rsidRPr="002174CF" w:rsidRDefault="00D150FC" w:rsidP="00D1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0FC" w:rsidRPr="002174CF" w:rsidRDefault="00D150FC" w:rsidP="00D1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0FC" w:rsidRPr="002174CF" w:rsidRDefault="00D150FC" w:rsidP="00D1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0FC" w:rsidRPr="002174CF" w:rsidRDefault="00D150FC" w:rsidP="00D1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D74114" w:rsidRPr="002174CF" w:rsidTr="00D74114">
        <w:trPr>
          <w:trHeight w:val="720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0FC" w:rsidRPr="002174CF" w:rsidRDefault="00D150FC" w:rsidP="00D15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0FC" w:rsidRPr="002174CF" w:rsidRDefault="00D150FC" w:rsidP="00D1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0FC" w:rsidRPr="002174CF" w:rsidRDefault="00D150FC" w:rsidP="00D1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0FC" w:rsidRPr="002174CF" w:rsidRDefault="00D150FC" w:rsidP="00D1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0FC" w:rsidRPr="002174CF" w:rsidRDefault="00D150FC" w:rsidP="00D1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129,3</w:t>
            </w:r>
          </w:p>
        </w:tc>
      </w:tr>
      <w:tr w:rsidR="00D74114" w:rsidRPr="002174CF" w:rsidTr="00D74114">
        <w:trPr>
          <w:trHeight w:val="1020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0FC" w:rsidRPr="002174CF" w:rsidRDefault="00D150FC" w:rsidP="00D15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0FC" w:rsidRPr="002174CF" w:rsidRDefault="00D150FC" w:rsidP="00D1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0FC" w:rsidRPr="002174CF" w:rsidRDefault="00D150FC" w:rsidP="00D1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31Б 0100400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0FC" w:rsidRPr="002174CF" w:rsidRDefault="00D150FC" w:rsidP="00D1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0FC" w:rsidRPr="002174CF" w:rsidRDefault="00D150FC" w:rsidP="00D1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129,3</w:t>
            </w:r>
          </w:p>
        </w:tc>
      </w:tr>
      <w:tr w:rsidR="00D74114" w:rsidRPr="002174CF" w:rsidTr="00D74114">
        <w:trPr>
          <w:trHeight w:val="555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0FC" w:rsidRPr="002174CF" w:rsidRDefault="00D150FC" w:rsidP="00D15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Уплата налогов, сборов и иных платежей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0FC" w:rsidRPr="002174CF" w:rsidRDefault="00D150FC" w:rsidP="00D1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0FC" w:rsidRPr="002174CF" w:rsidRDefault="00D150FC" w:rsidP="00D1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0FC" w:rsidRPr="002174CF" w:rsidRDefault="00D150FC" w:rsidP="00D1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0FC" w:rsidRPr="002174CF" w:rsidRDefault="00D150FC" w:rsidP="00D1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129,3</w:t>
            </w:r>
          </w:p>
        </w:tc>
      </w:tr>
      <w:tr w:rsidR="00D74114" w:rsidRPr="002174CF" w:rsidTr="00D74114">
        <w:trPr>
          <w:trHeight w:val="503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0FC" w:rsidRPr="002174CF" w:rsidRDefault="00D150FC" w:rsidP="00D15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0FC" w:rsidRPr="002174CF" w:rsidRDefault="00D150FC" w:rsidP="00D1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0FC" w:rsidRPr="002174CF" w:rsidRDefault="00D150FC" w:rsidP="00D1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0FC" w:rsidRPr="002174CF" w:rsidRDefault="00D150FC" w:rsidP="00D1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0FC" w:rsidRPr="002174CF" w:rsidRDefault="00D150FC" w:rsidP="00D1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2 902,7</w:t>
            </w:r>
          </w:p>
        </w:tc>
      </w:tr>
      <w:tr w:rsidR="00D74114" w:rsidRPr="002174CF" w:rsidTr="00D74114">
        <w:trPr>
          <w:trHeight w:val="735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0FC" w:rsidRPr="002174CF" w:rsidRDefault="00D150FC" w:rsidP="00D15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Праздничные и социально-значимые мероприятия для населения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0FC" w:rsidRPr="002174CF" w:rsidRDefault="00D150FC" w:rsidP="00D1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0FC" w:rsidRPr="002174CF" w:rsidRDefault="00D150FC" w:rsidP="00D1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35Е 0100500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0FC" w:rsidRPr="002174CF" w:rsidRDefault="00D150FC" w:rsidP="00D1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0FC" w:rsidRPr="002174CF" w:rsidRDefault="00D150FC" w:rsidP="00D1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2 902,7</w:t>
            </w:r>
          </w:p>
        </w:tc>
      </w:tr>
      <w:tr w:rsidR="00D74114" w:rsidRPr="002174CF" w:rsidTr="00D74114">
        <w:trPr>
          <w:trHeight w:val="1035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0FC" w:rsidRPr="002174CF" w:rsidRDefault="00D150FC" w:rsidP="00D15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0FC" w:rsidRPr="002174CF" w:rsidRDefault="00D150FC" w:rsidP="00D1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0FC" w:rsidRPr="002174CF" w:rsidRDefault="00D150FC" w:rsidP="00D1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0FC" w:rsidRPr="002174CF" w:rsidRDefault="00D150FC" w:rsidP="00D1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0FC" w:rsidRPr="002174CF" w:rsidRDefault="00D150FC" w:rsidP="00D1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2 902,7</w:t>
            </w:r>
          </w:p>
        </w:tc>
      </w:tr>
      <w:tr w:rsidR="00D74114" w:rsidRPr="002174CF" w:rsidTr="00D74114">
        <w:trPr>
          <w:trHeight w:val="405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0FC" w:rsidRPr="002174CF" w:rsidRDefault="00D150FC" w:rsidP="00D15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0FC" w:rsidRPr="002174CF" w:rsidRDefault="00D150FC" w:rsidP="00D1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0FC" w:rsidRPr="002174CF" w:rsidRDefault="00D150FC" w:rsidP="00D1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0FC" w:rsidRPr="002174CF" w:rsidRDefault="00D150FC" w:rsidP="00D1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0FC" w:rsidRPr="002174CF" w:rsidRDefault="00D150FC" w:rsidP="00D1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492,8</w:t>
            </w:r>
          </w:p>
        </w:tc>
      </w:tr>
      <w:tr w:rsidR="00D74114" w:rsidRPr="002174CF" w:rsidTr="00D74114">
        <w:trPr>
          <w:trHeight w:val="690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0FC" w:rsidRPr="002174CF" w:rsidRDefault="00D150FC" w:rsidP="00D15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пенсиям муниципальным служащим города Москвы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0FC" w:rsidRPr="002174CF" w:rsidRDefault="00D150FC" w:rsidP="00D1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0FC" w:rsidRPr="002174CF" w:rsidRDefault="00D150FC" w:rsidP="00D1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35П 0101500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0FC" w:rsidRPr="002174CF" w:rsidRDefault="00D150FC" w:rsidP="00D1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0FC" w:rsidRPr="002174CF" w:rsidRDefault="00D150FC" w:rsidP="00D1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sz w:val="24"/>
                <w:szCs w:val="24"/>
              </w:rPr>
              <w:t>492,8</w:t>
            </w:r>
          </w:p>
        </w:tc>
      </w:tr>
      <w:tr w:rsidR="00D74114" w:rsidRPr="002174CF" w:rsidTr="00D74114">
        <w:trPr>
          <w:trHeight w:val="360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0FC" w:rsidRPr="002174CF" w:rsidRDefault="00D150FC" w:rsidP="00D15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0FC" w:rsidRPr="002174CF" w:rsidRDefault="00D150FC" w:rsidP="00D1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0FC" w:rsidRPr="002174CF" w:rsidRDefault="00D150FC" w:rsidP="00D1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0FC" w:rsidRPr="002174CF" w:rsidRDefault="00D150FC" w:rsidP="00D1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0FC" w:rsidRPr="002174CF" w:rsidRDefault="00D150FC" w:rsidP="00D1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sz w:val="24"/>
                <w:szCs w:val="24"/>
              </w:rPr>
              <w:t>492,8</w:t>
            </w:r>
          </w:p>
        </w:tc>
      </w:tr>
      <w:tr w:rsidR="00D74114" w:rsidRPr="002174CF" w:rsidTr="00D74114">
        <w:trPr>
          <w:trHeight w:val="585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0FC" w:rsidRPr="002174CF" w:rsidRDefault="00D150FC" w:rsidP="00D15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0FC" w:rsidRPr="002174CF" w:rsidRDefault="00D150FC" w:rsidP="00D1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0FC" w:rsidRPr="002174CF" w:rsidRDefault="00D150FC" w:rsidP="00D1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0FC" w:rsidRPr="002174CF" w:rsidRDefault="00D150FC" w:rsidP="00D1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0FC" w:rsidRPr="002174CF" w:rsidRDefault="00D150FC" w:rsidP="00D1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489,6</w:t>
            </w:r>
          </w:p>
        </w:tc>
      </w:tr>
      <w:tr w:rsidR="00D74114" w:rsidRPr="002174CF" w:rsidTr="00D74114">
        <w:trPr>
          <w:trHeight w:val="660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0FC" w:rsidRPr="002174CF" w:rsidRDefault="00D150FC" w:rsidP="00D15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0FC" w:rsidRPr="002174CF" w:rsidRDefault="00D150FC" w:rsidP="00D1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0FC" w:rsidRPr="002174CF" w:rsidRDefault="00D150FC" w:rsidP="00D1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35П 0101800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0FC" w:rsidRPr="002174CF" w:rsidRDefault="00D150FC" w:rsidP="00D1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0FC" w:rsidRPr="002174CF" w:rsidRDefault="00D150FC" w:rsidP="00D1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sz w:val="24"/>
                <w:szCs w:val="24"/>
              </w:rPr>
              <w:t>489,6</w:t>
            </w:r>
          </w:p>
        </w:tc>
      </w:tr>
      <w:tr w:rsidR="00D74114" w:rsidRPr="002174CF" w:rsidTr="00D74114">
        <w:trPr>
          <w:trHeight w:val="863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0FC" w:rsidRPr="002174CF" w:rsidRDefault="00D150FC" w:rsidP="00D15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0FC" w:rsidRPr="002174CF" w:rsidRDefault="00D150FC" w:rsidP="00D1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0FC" w:rsidRPr="002174CF" w:rsidRDefault="00D150FC" w:rsidP="00D1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0FC" w:rsidRPr="002174CF" w:rsidRDefault="00D150FC" w:rsidP="00D1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0FC" w:rsidRPr="002174CF" w:rsidRDefault="00D150FC" w:rsidP="00D1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sz w:val="24"/>
                <w:szCs w:val="24"/>
              </w:rPr>
              <w:t>489,6</w:t>
            </w:r>
          </w:p>
        </w:tc>
      </w:tr>
      <w:tr w:rsidR="00D74114" w:rsidRPr="002174CF" w:rsidTr="00D74114">
        <w:trPr>
          <w:trHeight w:val="900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0FC" w:rsidRPr="002174CF" w:rsidRDefault="00D150FC" w:rsidP="00D15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0FC" w:rsidRPr="002174CF" w:rsidRDefault="00D150FC" w:rsidP="00D1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0FC" w:rsidRPr="002174CF" w:rsidRDefault="00D150FC" w:rsidP="00D1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0FC" w:rsidRPr="002174CF" w:rsidRDefault="00D150FC" w:rsidP="00D1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0FC" w:rsidRPr="002174CF" w:rsidRDefault="00D150FC" w:rsidP="00D1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1 639,2</w:t>
            </w:r>
          </w:p>
        </w:tc>
      </w:tr>
      <w:tr w:rsidR="00D74114" w:rsidRPr="002174CF" w:rsidTr="00D74114">
        <w:trPr>
          <w:trHeight w:val="765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0FC" w:rsidRPr="002174CF" w:rsidRDefault="00D150FC" w:rsidP="00D15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0FC" w:rsidRPr="002174CF" w:rsidRDefault="00D150FC" w:rsidP="00D1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0FC" w:rsidRPr="002174CF" w:rsidRDefault="00D150FC" w:rsidP="00D1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0FC" w:rsidRPr="002174CF" w:rsidRDefault="00D150FC" w:rsidP="00D1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0FC" w:rsidRPr="002174CF" w:rsidRDefault="00D150FC" w:rsidP="00D1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1 380,0</w:t>
            </w:r>
          </w:p>
        </w:tc>
      </w:tr>
      <w:tr w:rsidR="00D74114" w:rsidRPr="002174CF" w:rsidTr="00D74114">
        <w:trPr>
          <w:trHeight w:val="465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0FC" w:rsidRPr="002174CF" w:rsidRDefault="00D150FC" w:rsidP="00D15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Информирование жителей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0FC" w:rsidRPr="002174CF" w:rsidRDefault="00D150FC" w:rsidP="00D1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0FC" w:rsidRPr="002174CF" w:rsidRDefault="00D150FC" w:rsidP="00D1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35Е 0100300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0FC" w:rsidRPr="002174CF" w:rsidRDefault="00D150FC" w:rsidP="00D1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0FC" w:rsidRPr="002174CF" w:rsidRDefault="00D150FC" w:rsidP="00D1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1 380,0</w:t>
            </w:r>
          </w:p>
        </w:tc>
      </w:tr>
      <w:tr w:rsidR="00D74114" w:rsidRPr="002174CF" w:rsidTr="00D74114">
        <w:trPr>
          <w:trHeight w:val="765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0FC" w:rsidRPr="002174CF" w:rsidRDefault="00D150FC" w:rsidP="00D15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0FC" w:rsidRPr="002174CF" w:rsidRDefault="00D150FC" w:rsidP="00D1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0FC" w:rsidRPr="002174CF" w:rsidRDefault="00D150FC" w:rsidP="00D1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0FC" w:rsidRPr="002174CF" w:rsidRDefault="00D150FC" w:rsidP="00D1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0FC" w:rsidRPr="002174CF" w:rsidRDefault="00D150FC" w:rsidP="00D1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1 340,0</w:t>
            </w:r>
          </w:p>
        </w:tc>
      </w:tr>
      <w:tr w:rsidR="00D74114" w:rsidRPr="002174CF" w:rsidTr="00D74114">
        <w:trPr>
          <w:trHeight w:val="878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0FC" w:rsidRPr="002174CF" w:rsidRDefault="00D150FC" w:rsidP="00D15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Уплата </w:t>
            </w:r>
            <w:proofErr w:type="gramStart"/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налогов ,</w:t>
            </w:r>
            <w:proofErr w:type="gramEnd"/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сборов и иных платежей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0FC" w:rsidRPr="002174CF" w:rsidRDefault="00D150FC" w:rsidP="00D1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0FC" w:rsidRPr="002174CF" w:rsidRDefault="00D150FC" w:rsidP="00D1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0FC" w:rsidRPr="002174CF" w:rsidRDefault="00D150FC" w:rsidP="00D1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0FC" w:rsidRPr="002174CF" w:rsidRDefault="00D150FC" w:rsidP="00D1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40,0</w:t>
            </w:r>
          </w:p>
        </w:tc>
      </w:tr>
      <w:tr w:rsidR="00D74114" w:rsidRPr="002174CF" w:rsidTr="00D74114">
        <w:trPr>
          <w:trHeight w:val="672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0FC" w:rsidRPr="002174CF" w:rsidRDefault="00D150FC" w:rsidP="00D15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0FC" w:rsidRPr="002174CF" w:rsidRDefault="00D150FC" w:rsidP="00D1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0FC" w:rsidRPr="002174CF" w:rsidRDefault="00D150FC" w:rsidP="00D1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0FC" w:rsidRPr="002174CF" w:rsidRDefault="00D150FC" w:rsidP="00D1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0FC" w:rsidRPr="002174CF" w:rsidRDefault="00D150FC" w:rsidP="00D1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259,2</w:t>
            </w:r>
          </w:p>
        </w:tc>
      </w:tr>
      <w:tr w:rsidR="00D74114" w:rsidRPr="002174CF" w:rsidTr="00D74114">
        <w:trPr>
          <w:trHeight w:val="465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0FC" w:rsidRPr="002174CF" w:rsidRDefault="00D150FC" w:rsidP="00D15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Информирование жителей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0FC" w:rsidRPr="002174CF" w:rsidRDefault="00D150FC" w:rsidP="00D1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0FC" w:rsidRPr="002174CF" w:rsidRDefault="00D150FC" w:rsidP="00D1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35Е 0100300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0FC" w:rsidRPr="002174CF" w:rsidRDefault="00D150FC" w:rsidP="00D1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0FC" w:rsidRPr="002174CF" w:rsidRDefault="00D150FC" w:rsidP="00D1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259,2</w:t>
            </w:r>
          </w:p>
        </w:tc>
      </w:tr>
      <w:tr w:rsidR="00D74114" w:rsidRPr="002174CF" w:rsidTr="00D74114">
        <w:trPr>
          <w:trHeight w:val="690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0FC" w:rsidRPr="002174CF" w:rsidRDefault="00D150FC" w:rsidP="00D15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0FC" w:rsidRPr="002174CF" w:rsidRDefault="00D150FC" w:rsidP="00D1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0FC" w:rsidRPr="002174CF" w:rsidRDefault="00D150FC" w:rsidP="00D1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0FC" w:rsidRPr="002174CF" w:rsidRDefault="00D150FC" w:rsidP="00D1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0FC" w:rsidRPr="002174CF" w:rsidRDefault="00D150FC" w:rsidP="00D1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259,2</w:t>
            </w:r>
          </w:p>
        </w:tc>
      </w:tr>
      <w:tr w:rsidR="00D74114" w:rsidRPr="002174CF" w:rsidTr="00D74114">
        <w:trPr>
          <w:trHeight w:val="375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0FC" w:rsidRPr="002174CF" w:rsidRDefault="00D150FC" w:rsidP="00D1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0FC" w:rsidRPr="002174CF" w:rsidRDefault="00D150FC" w:rsidP="00D1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0FC" w:rsidRPr="002174CF" w:rsidRDefault="00D150FC" w:rsidP="00D1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0FC" w:rsidRPr="002174CF" w:rsidRDefault="00D150FC" w:rsidP="00D1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0FC" w:rsidRPr="002174CF" w:rsidRDefault="00D150FC" w:rsidP="00D1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26 810,3</w:t>
            </w:r>
          </w:p>
        </w:tc>
      </w:tr>
    </w:tbl>
    <w:p w:rsidR="00DC07B1" w:rsidRPr="002174CF" w:rsidRDefault="00DC07B1" w:rsidP="00C941F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74114" w:rsidRPr="002174CF" w:rsidRDefault="00D74114" w:rsidP="002174C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Layout w:type="fixed"/>
        <w:tblLook w:val="04A0" w:firstRow="1" w:lastRow="0" w:firstColumn="1" w:lastColumn="0" w:noHBand="0" w:noVBand="1"/>
      </w:tblPr>
      <w:tblGrid>
        <w:gridCol w:w="3119"/>
        <w:gridCol w:w="1417"/>
        <w:gridCol w:w="1134"/>
        <w:gridCol w:w="1276"/>
        <w:gridCol w:w="1134"/>
        <w:gridCol w:w="1985"/>
      </w:tblGrid>
      <w:tr w:rsidR="00D74114" w:rsidRPr="002174CF" w:rsidTr="002174CF">
        <w:trPr>
          <w:trHeight w:val="589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14" w:rsidRPr="002174CF" w:rsidRDefault="00D74114" w:rsidP="00D7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14" w:rsidRPr="002174CF" w:rsidRDefault="00D74114" w:rsidP="00D7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14" w:rsidRPr="002174CF" w:rsidRDefault="00D74114" w:rsidP="00D7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14" w:rsidRPr="002174CF" w:rsidRDefault="00D74114" w:rsidP="00D7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14" w:rsidRPr="002174CF" w:rsidRDefault="00D74114" w:rsidP="00D7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14" w:rsidRPr="002174CF" w:rsidRDefault="00D74114" w:rsidP="002174CF">
            <w:pPr>
              <w:spacing w:after="0" w:line="240" w:lineRule="auto"/>
              <w:ind w:left="-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2</w:t>
            </w:r>
          </w:p>
        </w:tc>
      </w:tr>
      <w:tr w:rsidR="00D74114" w:rsidRPr="00D74114" w:rsidTr="002174CF">
        <w:trPr>
          <w:trHeight w:val="1549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14" w:rsidRPr="00D74114" w:rsidRDefault="00D74114" w:rsidP="00D7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14" w:rsidRPr="00D74114" w:rsidRDefault="00D74114" w:rsidP="00D7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14" w:rsidRPr="00D74114" w:rsidRDefault="00D74114" w:rsidP="00D7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14" w:rsidRPr="00D74114" w:rsidRDefault="00D74114" w:rsidP="00D7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14" w:rsidRPr="00D74114" w:rsidRDefault="00D74114" w:rsidP="00D7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114" w:rsidRPr="00D74114" w:rsidRDefault="00D74114" w:rsidP="002174CF">
            <w:pPr>
              <w:spacing w:after="0" w:line="240" w:lineRule="auto"/>
              <w:ind w:left="-110" w:firstLine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решению Совета депутатов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муниципального округа Кузьминки                                                                                                             от 20 июня </w:t>
            </w:r>
            <w:r w:rsidR="00217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2017года </w:t>
            </w:r>
            <w:r w:rsidRPr="00D74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="00CF7478">
              <w:rPr>
                <w:rFonts w:ascii="Times New Roman" w:eastAsia="Times New Roman" w:hAnsi="Times New Roman" w:cs="Times New Roman"/>
                <w:sz w:val="24"/>
                <w:szCs w:val="24"/>
              </w:rPr>
              <w:t>7/6</w:t>
            </w:r>
            <w:bookmarkStart w:id="0" w:name="_GoBack"/>
            <w:bookmarkEnd w:id="0"/>
          </w:p>
        </w:tc>
      </w:tr>
      <w:tr w:rsidR="00D74114" w:rsidRPr="00D74114" w:rsidTr="002174CF">
        <w:trPr>
          <w:trHeight w:val="2232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14" w:rsidRPr="00D74114" w:rsidRDefault="00D74114" w:rsidP="00D7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14" w:rsidRPr="00D74114" w:rsidRDefault="00D74114" w:rsidP="00D7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14" w:rsidRPr="00D74114" w:rsidRDefault="00D74114" w:rsidP="00D7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14" w:rsidRPr="00D74114" w:rsidRDefault="00D74114" w:rsidP="00D7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14" w:rsidRPr="00D74114" w:rsidRDefault="00D74114" w:rsidP="00D7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74CF" w:rsidRDefault="00D74114" w:rsidP="002174CF">
            <w:pPr>
              <w:spacing w:after="0" w:line="240" w:lineRule="auto"/>
              <w:ind w:left="-1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Приложение 6     </w:t>
            </w:r>
            <w:r w:rsidR="002174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к решению Совета депутатов</w:t>
            </w:r>
          </w:p>
          <w:p w:rsidR="00D74114" w:rsidRPr="002174CF" w:rsidRDefault="00D74114" w:rsidP="002174CF">
            <w:pPr>
              <w:spacing w:after="0" w:line="240" w:lineRule="auto"/>
              <w:ind w:left="-1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муниципального округа Кузьминки от 13 декабря 2016года №12/3</w:t>
            </w:r>
          </w:p>
        </w:tc>
      </w:tr>
      <w:tr w:rsidR="00D74114" w:rsidRPr="002174CF" w:rsidTr="002174CF">
        <w:trPr>
          <w:trHeight w:val="1620"/>
        </w:trPr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114" w:rsidRPr="002174CF" w:rsidRDefault="00D74114" w:rsidP="00D7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Ведомственная структура расходов                                                                                                          бюджета муниципального округа Кузьминки                                                                                                                          по разделам, подразделам, целевым статьям, группам и подгруппам видов расходов классификации расходов на 2017 год                                                                                                           </w:t>
            </w:r>
          </w:p>
        </w:tc>
      </w:tr>
      <w:tr w:rsidR="00D74114" w:rsidRPr="002174CF" w:rsidTr="002174CF">
        <w:trPr>
          <w:trHeight w:val="270"/>
        </w:trPr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114" w:rsidRPr="002174CF" w:rsidRDefault="00D74114" w:rsidP="00D7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74114" w:rsidRPr="002174CF" w:rsidTr="002174CF">
        <w:trPr>
          <w:trHeight w:val="525"/>
        </w:trPr>
        <w:tc>
          <w:tcPr>
            <w:tcW w:w="1006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4114" w:rsidRPr="002174CF" w:rsidRDefault="00D74114" w:rsidP="00D74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тыс.руб</w:t>
            </w:r>
            <w:proofErr w:type="spellEnd"/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D74114" w:rsidRPr="002174CF" w:rsidTr="002174CF">
        <w:trPr>
          <w:trHeight w:val="458"/>
        </w:trPr>
        <w:tc>
          <w:tcPr>
            <w:tcW w:w="8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14" w:rsidRPr="002174CF" w:rsidRDefault="00D74114" w:rsidP="00D7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14" w:rsidRPr="002174CF" w:rsidRDefault="00D74114" w:rsidP="00D7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Утверждено на 2017 год                                        </w:t>
            </w:r>
          </w:p>
        </w:tc>
      </w:tr>
      <w:tr w:rsidR="00D74114" w:rsidRPr="002174CF" w:rsidTr="002174CF">
        <w:trPr>
          <w:trHeight w:val="465"/>
        </w:trPr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14" w:rsidRPr="002174CF" w:rsidRDefault="00D74114" w:rsidP="00D7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114" w:rsidRPr="002174CF" w:rsidRDefault="00D74114" w:rsidP="00D7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114" w:rsidRPr="002174CF" w:rsidRDefault="00D74114" w:rsidP="00D7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14" w:rsidRPr="002174CF" w:rsidRDefault="00D74114" w:rsidP="00D7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14" w:rsidRPr="002174CF" w:rsidRDefault="00D74114" w:rsidP="00D7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Вид </w:t>
            </w:r>
            <w:proofErr w:type="spellStart"/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</w:t>
            </w:r>
            <w:proofErr w:type="spellEnd"/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4114" w:rsidRPr="002174CF" w:rsidRDefault="00D74114" w:rsidP="00D74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74114" w:rsidRPr="002174CF" w:rsidTr="002174CF">
        <w:trPr>
          <w:trHeight w:val="563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4114" w:rsidRPr="002174CF" w:rsidRDefault="00D74114" w:rsidP="00D74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114" w:rsidRPr="002174CF" w:rsidRDefault="00D74114" w:rsidP="00D7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ведомства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114" w:rsidRPr="002174CF" w:rsidRDefault="00D74114" w:rsidP="00D7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подразд</w:t>
            </w:r>
            <w:proofErr w:type="spellEnd"/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4114" w:rsidRPr="002174CF" w:rsidRDefault="00D74114" w:rsidP="00D74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4114" w:rsidRPr="002174CF" w:rsidRDefault="00D74114" w:rsidP="00D74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4114" w:rsidRPr="002174CF" w:rsidRDefault="00D74114" w:rsidP="00D74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74114" w:rsidRPr="002174CF" w:rsidTr="002174CF">
        <w:trPr>
          <w:trHeight w:val="735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14" w:rsidRPr="002174CF" w:rsidRDefault="00D74114" w:rsidP="00D74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аппарат Совета депутатов муниципального округа Кузьминки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14" w:rsidRPr="002174CF" w:rsidRDefault="00D74114" w:rsidP="00D7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900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114" w:rsidRPr="002174CF" w:rsidRDefault="00D74114" w:rsidP="00D7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114" w:rsidRPr="002174CF" w:rsidRDefault="00D74114" w:rsidP="00D7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114" w:rsidRPr="002174CF" w:rsidRDefault="00D74114" w:rsidP="00D7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114" w:rsidRPr="002174CF" w:rsidRDefault="00D74114" w:rsidP="00D7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26 810,3</w:t>
            </w:r>
          </w:p>
        </w:tc>
      </w:tr>
      <w:tr w:rsidR="00D74114" w:rsidRPr="002174CF" w:rsidTr="002174CF">
        <w:trPr>
          <w:trHeight w:val="840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14" w:rsidRPr="002174CF" w:rsidRDefault="00D74114" w:rsidP="00D74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14" w:rsidRPr="002174CF" w:rsidRDefault="00D74114" w:rsidP="00D7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900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114" w:rsidRPr="002174CF" w:rsidRDefault="00D74114" w:rsidP="00D7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114" w:rsidRPr="002174CF" w:rsidRDefault="00D74114" w:rsidP="00D7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114" w:rsidRPr="002174CF" w:rsidRDefault="00D74114" w:rsidP="00D7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114" w:rsidRPr="002174CF" w:rsidRDefault="00D74114" w:rsidP="00D7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21 286,0</w:t>
            </w:r>
          </w:p>
        </w:tc>
      </w:tr>
      <w:tr w:rsidR="00D74114" w:rsidRPr="002174CF" w:rsidTr="002174CF">
        <w:trPr>
          <w:trHeight w:val="1320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14" w:rsidRPr="002174CF" w:rsidRDefault="00D74114" w:rsidP="00D74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Функционирование высшего должностного лица субъекта </w:t>
            </w:r>
            <w:proofErr w:type="gramStart"/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Российской  Федерации</w:t>
            </w:r>
            <w:proofErr w:type="gramEnd"/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муниципального образования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14" w:rsidRPr="002174CF" w:rsidRDefault="00D74114" w:rsidP="00D7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900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114" w:rsidRPr="002174CF" w:rsidRDefault="00D74114" w:rsidP="00D7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114" w:rsidRPr="002174CF" w:rsidRDefault="00D74114" w:rsidP="00D7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114" w:rsidRPr="002174CF" w:rsidRDefault="00D74114" w:rsidP="00D7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114" w:rsidRPr="002174CF" w:rsidRDefault="00D74114" w:rsidP="00D7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2 976,3</w:t>
            </w:r>
          </w:p>
        </w:tc>
      </w:tr>
      <w:tr w:rsidR="00D74114" w:rsidRPr="002174CF" w:rsidTr="002174CF">
        <w:trPr>
          <w:trHeight w:val="945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14" w:rsidRPr="002174CF" w:rsidRDefault="00D74114" w:rsidP="00D74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14" w:rsidRPr="002174CF" w:rsidRDefault="00D74114" w:rsidP="00D7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900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114" w:rsidRPr="002174CF" w:rsidRDefault="00D74114" w:rsidP="00D7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114" w:rsidRPr="002174CF" w:rsidRDefault="00D74114" w:rsidP="00D7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31А 0100100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114" w:rsidRPr="002174CF" w:rsidRDefault="00D74114" w:rsidP="00D7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114" w:rsidRPr="002174CF" w:rsidRDefault="00D74114" w:rsidP="00D7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2 841,9</w:t>
            </w:r>
          </w:p>
        </w:tc>
      </w:tr>
      <w:tr w:rsidR="00D74114" w:rsidRPr="002174CF" w:rsidTr="002174CF">
        <w:trPr>
          <w:trHeight w:val="878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14" w:rsidRPr="002174CF" w:rsidRDefault="00D74114" w:rsidP="00D74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выплаты персоналу государственных(муниципальных)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14" w:rsidRPr="002174CF" w:rsidRDefault="00D74114" w:rsidP="00D7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900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114" w:rsidRPr="002174CF" w:rsidRDefault="00D74114" w:rsidP="00D7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114" w:rsidRPr="002174CF" w:rsidRDefault="00D74114" w:rsidP="00D7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31А 0100100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114" w:rsidRPr="002174CF" w:rsidRDefault="00D74114" w:rsidP="00D7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114" w:rsidRPr="002174CF" w:rsidRDefault="00D74114" w:rsidP="00D7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2 711,9</w:t>
            </w:r>
          </w:p>
        </w:tc>
      </w:tr>
      <w:tr w:rsidR="00D74114" w:rsidRPr="002174CF" w:rsidTr="002174CF">
        <w:trPr>
          <w:trHeight w:val="750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14" w:rsidRPr="002174CF" w:rsidRDefault="00D74114" w:rsidP="00D74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Иные закупки товаров, работ и услуг для государственных(муниципальных)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14" w:rsidRPr="002174CF" w:rsidRDefault="00D74114" w:rsidP="00D7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900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114" w:rsidRPr="002174CF" w:rsidRDefault="00D74114" w:rsidP="00D7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114" w:rsidRPr="002174CF" w:rsidRDefault="00D74114" w:rsidP="00D7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31А 0100100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114" w:rsidRPr="002174CF" w:rsidRDefault="00D74114" w:rsidP="00D7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114" w:rsidRPr="002174CF" w:rsidRDefault="00D74114" w:rsidP="00D7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130,0</w:t>
            </w:r>
          </w:p>
        </w:tc>
      </w:tr>
      <w:tr w:rsidR="00D74114" w:rsidRPr="002174CF" w:rsidTr="002174CF">
        <w:trPr>
          <w:trHeight w:val="375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14" w:rsidRPr="002174CF" w:rsidRDefault="00D74114" w:rsidP="00D74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14" w:rsidRPr="002174CF" w:rsidRDefault="00D74114" w:rsidP="00D7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900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114" w:rsidRPr="002174CF" w:rsidRDefault="00D74114" w:rsidP="00D7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114" w:rsidRPr="002174CF" w:rsidRDefault="00D74114" w:rsidP="00D7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35Г 0101100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114" w:rsidRPr="002174CF" w:rsidRDefault="00D74114" w:rsidP="00D7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114" w:rsidRPr="002174CF" w:rsidRDefault="00D74114" w:rsidP="00D7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134,4</w:t>
            </w:r>
          </w:p>
        </w:tc>
      </w:tr>
      <w:tr w:rsidR="00D74114" w:rsidRPr="002174CF" w:rsidTr="002174CF">
        <w:trPr>
          <w:trHeight w:val="1069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14" w:rsidRPr="002174CF" w:rsidRDefault="00D74114" w:rsidP="00D74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выплаты персоналу государственных(муниципальных)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14" w:rsidRPr="002174CF" w:rsidRDefault="00D74114" w:rsidP="00D7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900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114" w:rsidRPr="002174CF" w:rsidRDefault="00D74114" w:rsidP="00D7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114" w:rsidRPr="002174CF" w:rsidRDefault="00D74114" w:rsidP="00D7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35Г 0101100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114" w:rsidRPr="002174CF" w:rsidRDefault="00D74114" w:rsidP="00D7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114" w:rsidRPr="002174CF" w:rsidRDefault="00D74114" w:rsidP="00D7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sz w:val="24"/>
                <w:szCs w:val="24"/>
              </w:rPr>
              <w:t>134,4</w:t>
            </w:r>
          </w:p>
        </w:tc>
      </w:tr>
      <w:tr w:rsidR="00D74114" w:rsidRPr="002174CF" w:rsidTr="002174CF">
        <w:trPr>
          <w:trHeight w:val="1729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14" w:rsidRPr="002174CF" w:rsidRDefault="00D74114" w:rsidP="00D74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14" w:rsidRPr="002174CF" w:rsidRDefault="00D74114" w:rsidP="00D7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900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114" w:rsidRPr="002174CF" w:rsidRDefault="00D74114" w:rsidP="00D7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114" w:rsidRPr="002174CF" w:rsidRDefault="00D74114" w:rsidP="00D7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114" w:rsidRPr="002174CF" w:rsidRDefault="00D74114" w:rsidP="00D7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114" w:rsidRPr="002174CF" w:rsidRDefault="00D74114" w:rsidP="00D7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3 633,0</w:t>
            </w:r>
          </w:p>
        </w:tc>
      </w:tr>
      <w:tr w:rsidR="00D74114" w:rsidRPr="002174CF" w:rsidTr="002174CF">
        <w:trPr>
          <w:trHeight w:val="998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14" w:rsidRPr="002174CF" w:rsidRDefault="00D74114" w:rsidP="00D74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Депутаты  Совета</w:t>
            </w:r>
            <w:proofErr w:type="gramEnd"/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депутатов внутригородского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14" w:rsidRPr="002174CF" w:rsidRDefault="00D74114" w:rsidP="00D7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900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114" w:rsidRPr="002174CF" w:rsidRDefault="00D74114" w:rsidP="00D7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114" w:rsidRPr="002174CF" w:rsidRDefault="00D74114" w:rsidP="00D7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31А 0100200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114" w:rsidRPr="002174CF" w:rsidRDefault="00D74114" w:rsidP="00D7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114" w:rsidRPr="002174CF" w:rsidRDefault="00D74114" w:rsidP="00D7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273,0</w:t>
            </w:r>
          </w:p>
        </w:tc>
      </w:tr>
      <w:tr w:rsidR="00D74114" w:rsidRPr="002174CF" w:rsidTr="002174CF">
        <w:trPr>
          <w:trHeight w:val="938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14" w:rsidRPr="002174CF" w:rsidRDefault="00D74114" w:rsidP="00D74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14" w:rsidRPr="002174CF" w:rsidRDefault="00D74114" w:rsidP="00D7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900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114" w:rsidRPr="002174CF" w:rsidRDefault="00D74114" w:rsidP="00D7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114" w:rsidRPr="002174CF" w:rsidRDefault="00D74114" w:rsidP="00D7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31А 0100200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114" w:rsidRPr="002174CF" w:rsidRDefault="00D74114" w:rsidP="00D7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114" w:rsidRPr="002174CF" w:rsidRDefault="00D74114" w:rsidP="00D7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273,0</w:t>
            </w:r>
          </w:p>
        </w:tc>
      </w:tr>
      <w:tr w:rsidR="00D74114" w:rsidRPr="002174CF" w:rsidTr="002174CF">
        <w:trPr>
          <w:trHeight w:val="743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14" w:rsidRPr="002174CF" w:rsidRDefault="00D74114" w:rsidP="00D74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Специальные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14" w:rsidRPr="002174CF" w:rsidRDefault="00D74114" w:rsidP="00D7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900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114" w:rsidRPr="002174CF" w:rsidRDefault="00D74114" w:rsidP="00D7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114" w:rsidRPr="002174CF" w:rsidRDefault="00D74114" w:rsidP="00D7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33А0400100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114" w:rsidRPr="002174CF" w:rsidRDefault="00D74114" w:rsidP="00D7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114" w:rsidRPr="002174CF" w:rsidRDefault="00D74114" w:rsidP="00D7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3 360,0</w:t>
            </w:r>
          </w:p>
        </w:tc>
      </w:tr>
      <w:tr w:rsidR="00D74114" w:rsidRPr="002174CF" w:rsidTr="002174CF">
        <w:trPr>
          <w:trHeight w:val="1572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14" w:rsidRPr="002174CF" w:rsidRDefault="00D74114" w:rsidP="00D74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14" w:rsidRPr="002174CF" w:rsidRDefault="00D74114" w:rsidP="00D7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900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114" w:rsidRPr="002174CF" w:rsidRDefault="00D74114" w:rsidP="00D7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114" w:rsidRPr="002174CF" w:rsidRDefault="00D74114" w:rsidP="00D7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114" w:rsidRPr="002174CF" w:rsidRDefault="00D74114" w:rsidP="00D7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114" w:rsidRPr="002174CF" w:rsidRDefault="00D74114" w:rsidP="00D7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9 481,8</w:t>
            </w:r>
          </w:p>
        </w:tc>
      </w:tr>
      <w:tr w:rsidR="00D74114" w:rsidRPr="002174CF" w:rsidTr="002174CF">
        <w:trPr>
          <w:trHeight w:val="1909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14" w:rsidRPr="002174CF" w:rsidRDefault="00D74114" w:rsidP="00D74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администрации/аппарата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14" w:rsidRPr="002174CF" w:rsidRDefault="00D74114" w:rsidP="00D7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900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114" w:rsidRPr="002174CF" w:rsidRDefault="00D74114" w:rsidP="00D7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114" w:rsidRPr="002174CF" w:rsidRDefault="00D74114" w:rsidP="00D7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31Б 0100500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114" w:rsidRPr="002174CF" w:rsidRDefault="00D74114" w:rsidP="00D7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114" w:rsidRPr="002174CF" w:rsidRDefault="00D74114" w:rsidP="00D7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9 139,4</w:t>
            </w:r>
          </w:p>
        </w:tc>
      </w:tr>
      <w:tr w:rsidR="00D74114" w:rsidRPr="002174CF" w:rsidTr="002174CF">
        <w:trPr>
          <w:trHeight w:val="900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14" w:rsidRPr="002174CF" w:rsidRDefault="00D74114" w:rsidP="00D74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Расходы на выплаты персоналу </w:t>
            </w: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14" w:rsidRPr="002174CF" w:rsidRDefault="00D74114" w:rsidP="00D7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900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114" w:rsidRPr="002174CF" w:rsidRDefault="00D74114" w:rsidP="00D7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114" w:rsidRPr="002174CF" w:rsidRDefault="00D74114" w:rsidP="00D7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31Б 0100500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114" w:rsidRPr="002174CF" w:rsidRDefault="00D74114" w:rsidP="00D7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114" w:rsidRPr="002174CF" w:rsidRDefault="00D74114" w:rsidP="00D7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6 841,0</w:t>
            </w:r>
          </w:p>
        </w:tc>
      </w:tr>
      <w:tr w:rsidR="00D74114" w:rsidRPr="002174CF" w:rsidTr="002174CF">
        <w:trPr>
          <w:trHeight w:val="660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14" w:rsidRPr="002174CF" w:rsidRDefault="00D74114" w:rsidP="00D74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Иные закупки товаров, работ и услуг для государственных (</w:t>
            </w:r>
            <w:proofErr w:type="gramStart"/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муниципальных)  нужд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14" w:rsidRPr="002174CF" w:rsidRDefault="00D74114" w:rsidP="00D7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900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114" w:rsidRPr="002174CF" w:rsidRDefault="00D74114" w:rsidP="00D7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114" w:rsidRPr="002174CF" w:rsidRDefault="00D74114" w:rsidP="00D7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31Б 0100500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114" w:rsidRPr="002174CF" w:rsidRDefault="00D74114" w:rsidP="00D7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114" w:rsidRPr="002174CF" w:rsidRDefault="00D74114" w:rsidP="00D7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2 293,4</w:t>
            </w:r>
          </w:p>
        </w:tc>
      </w:tr>
      <w:tr w:rsidR="00D74114" w:rsidRPr="002174CF" w:rsidTr="002174CF">
        <w:trPr>
          <w:trHeight w:val="420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14" w:rsidRPr="002174CF" w:rsidRDefault="00D74114" w:rsidP="00D74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14" w:rsidRPr="002174CF" w:rsidRDefault="00D74114" w:rsidP="00D7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900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114" w:rsidRPr="002174CF" w:rsidRDefault="00D74114" w:rsidP="00D7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114" w:rsidRPr="002174CF" w:rsidRDefault="00D74114" w:rsidP="00D7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31Б 0100500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114" w:rsidRPr="002174CF" w:rsidRDefault="00D74114" w:rsidP="00D7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114" w:rsidRPr="002174CF" w:rsidRDefault="00D74114" w:rsidP="00D7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5,0</w:t>
            </w:r>
          </w:p>
        </w:tc>
      </w:tr>
      <w:tr w:rsidR="00D74114" w:rsidRPr="002174CF" w:rsidTr="002174CF">
        <w:trPr>
          <w:trHeight w:val="372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14" w:rsidRPr="002174CF" w:rsidRDefault="00D74114" w:rsidP="00D74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14" w:rsidRPr="002174CF" w:rsidRDefault="00D74114" w:rsidP="00D7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900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114" w:rsidRPr="002174CF" w:rsidRDefault="00D74114" w:rsidP="00D7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114" w:rsidRPr="002174CF" w:rsidRDefault="00D74114" w:rsidP="00D7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35Г 0101100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114" w:rsidRPr="002174CF" w:rsidRDefault="00D74114" w:rsidP="00D7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114" w:rsidRPr="002174CF" w:rsidRDefault="00D74114" w:rsidP="00D7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342,4</w:t>
            </w:r>
          </w:p>
        </w:tc>
      </w:tr>
      <w:tr w:rsidR="00D74114" w:rsidRPr="002174CF" w:rsidTr="002174CF">
        <w:trPr>
          <w:trHeight w:val="1058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14" w:rsidRPr="002174CF" w:rsidRDefault="00D74114" w:rsidP="00D74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14" w:rsidRPr="002174CF" w:rsidRDefault="00D74114" w:rsidP="00D7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900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114" w:rsidRPr="002174CF" w:rsidRDefault="00D74114" w:rsidP="00D7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114" w:rsidRPr="002174CF" w:rsidRDefault="00D74114" w:rsidP="00D7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35Г 0101100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114" w:rsidRPr="002174CF" w:rsidRDefault="00D74114" w:rsidP="00D7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114" w:rsidRPr="002174CF" w:rsidRDefault="00D74114" w:rsidP="00D7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sz w:val="24"/>
                <w:szCs w:val="24"/>
              </w:rPr>
              <w:t>342,4</w:t>
            </w:r>
          </w:p>
        </w:tc>
      </w:tr>
      <w:tr w:rsidR="00D74114" w:rsidRPr="002174CF" w:rsidTr="002174CF">
        <w:trPr>
          <w:trHeight w:val="705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14" w:rsidRPr="002174CF" w:rsidRDefault="00D74114" w:rsidP="00D7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14" w:rsidRPr="002174CF" w:rsidRDefault="00D74114" w:rsidP="00D7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900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114" w:rsidRPr="002174CF" w:rsidRDefault="00D74114" w:rsidP="00D7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01 07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114" w:rsidRPr="002174CF" w:rsidRDefault="00D74114" w:rsidP="00D7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114" w:rsidRPr="002174CF" w:rsidRDefault="00D74114" w:rsidP="00D7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114" w:rsidRPr="002174CF" w:rsidRDefault="00D74114" w:rsidP="00D7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4 965,6</w:t>
            </w:r>
          </w:p>
        </w:tc>
      </w:tr>
      <w:tr w:rsidR="00D74114" w:rsidRPr="002174CF" w:rsidTr="002174CF">
        <w:trPr>
          <w:trHeight w:val="938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14" w:rsidRPr="002174CF" w:rsidRDefault="00D74114" w:rsidP="00D7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выборов депутатов Совета депутатов муниципальных округов города Москвы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14" w:rsidRPr="002174CF" w:rsidRDefault="00D74114" w:rsidP="00D7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900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114" w:rsidRPr="002174CF" w:rsidRDefault="00D74114" w:rsidP="00D7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114" w:rsidRPr="002174CF" w:rsidRDefault="00D74114" w:rsidP="00D7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35 А 01 00100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114" w:rsidRPr="002174CF" w:rsidRDefault="00D74114" w:rsidP="00D7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114" w:rsidRPr="002174CF" w:rsidRDefault="00D74114" w:rsidP="00D7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sz w:val="24"/>
                <w:szCs w:val="24"/>
              </w:rPr>
              <w:t>4 965,6</w:t>
            </w:r>
          </w:p>
        </w:tc>
      </w:tr>
      <w:tr w:rsidR="00D74114" w:rsidRPr="002174CF" w:rsidTr="002174CF">
        <w:trPr>
          <w:trHeight w:val="852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14" w:rsidRPr="002174CF" w:rsidRDefault="00D74114" w:rsidP="00D74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Иные закупки товаров, работ и услуг для государственных (</w:t>
            </w:r>
            <w:proofErr w:type="gramStart"/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муниципальных)  нужд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14" w:rsidRPr="002174CF" w:rsidRDefault="00D74114" w:rsidP="00D7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900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114" w:rsidRPr="002174CF" w:rsidRDefault="00D74114" w:rsidP="00D7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114" w:rsidRPr="002174CF" w:rsidRDefault="00D74114" w:rsidP="00D7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35 А 01 00100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114" w:rsidRPr="002174CF" w:rsidRDefault="00D74114" w:rsidP="00D7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114" w:rsidRPr="002174CF" w:rsidRDefault="00D74114" w:rsidP="00D7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sz w:val="24"/>
                <w:szCs w:val="24"/>
              </w:rPr>
              <w:t>4 965,6</w:t>
            </w:r>
          </w:p>
        </w:tc>
      </w:tr>
      <w:tr w:rsidR="00D74114" w:rsidRPr="002174CF" w:rsidTr="002174CF">
        <w:trPr>
          <w:trHeight w:val="450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14" w:rsidRPr="002174CF" w:rsidRDefault="00D74114" w:rsidP="00D74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14" w:rsidRPr="002174CF" w:rsidRDefault="00D74114" w:rsidP="00D7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900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114" w:rsidRPr="002174CF" w:rsidRDefault="00D74114" w:rsidP="00D7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114" w:rsidRPr="002174CF" w:rsidRDefault="00D74114" w:rsidP="00D7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114" w:rsidRPr="002174CF" w:rsidRDefault="00D74114" w:rsidP="00D7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114" w:rsidRPr="002174CF" w:rsidRDefault="00D74114" w:rsidP="00D7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D74114" w:rsidRPr="002174CF" w:rsidTr="002174CF">
        <w:trPr>
          <w:trHeight w:val="795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14" w:rsidRPr="002174CF" w:rsidRDefault="00D74114" w:rsidP="00D74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14" w:rsidRPr="002174CF" w:rsidRDefault="00D74114" w:rsidP="00D7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900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114" w:rsidRPr="002174CF" w:rsidRDefault="00D74114" w:rsidP="00D7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114" w:rsidRPr="002174CF" w:rsidRDefault="00D74114" w:rsidP="00D7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32А 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114" w:rsidRPr="002174CF" w:rsidRDefault="00D74114" w:rsidP="00D7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114" w:rsidRPr="002174CF" w:rsidRDefault="00D74114" w:rsidP="00D7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D74114" w:rsidRPr="002174CF" w:rsidTr="002174CF">
        <w:trPr>
          <w:trHeight w:val="360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14" w:rsidRPr="002174CF" w:rsidRDefault="00D74114" w:rsidP="00D74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Резервные средства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14" w:rsidRPr="002174CF" w:rsidRDefault="00D74114" w:rsidP="00D7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900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114" w:rsidRPr="002174CF" w:rsidRDefault="00D74114" w:rsidP="00D7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114" w:rsidRPr="002174CF" w:rsidRDefault="00D74114" w:rsidP="00D7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sz w:val="24"/>
                <w:szCs w:val="24"/>
              </w:rPr>
              <w:t>32А 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114" w:rsidRPr="002174CF" w:rsidRDefault="00D74114" w:rsidP="00D7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114" w:rsidRPr="002174CF" w:rsidRDefault="00D74114" w:rsidP="00D7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74114" w:rsidRPr="002174CF" w:rsidTr="002174CF">
        <w:trPr>
          <w:trHeight w:val="720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14" w:rsidRPr="002174CF" w:rsidRDefault="00D74114" w:rsidP="00D74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14" w:rsidRPr="002174CF" w:rsidRDefault="00D74114" w:rsidP="00D7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900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114" w:rsidRPr="002174CF" w:rsidRDefault="00D74114" w:rsidP="00D7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114" w:rsidRPr="002174CF" w:rsidRDefault="00D74114" w:rsidP="00D7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114" w:rsidRPr="002174CF" w:rsidRDefault="00D74114" w:rsidP="00D7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114" w:rsidRPr="002174CF" w:rsidRDefault="00D74114" w:rsidP="00D7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129,3</w:t>
            </w:r>
          </w:p>
        </w:tc>
      </w:tr>
      <w:tr w:rsidR="00D74114" w:rsidRPr="002174CF" w:rsidTr="002174CF">
        <w:trPr>
          <w:trHeight w:val="1200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14" w:rsidRPr="002174CF" w:rsidRDefault="00D74114" w:rsidP="00D74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14" w:rsidRPr="002174CF" w:rsidRDefault="00D74114" w:rsidP="00D7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900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114" w:rsidRPr="002174CF" w:rsidRDefault="00D74114" w:rsidP="00D7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114" w:rsidRPr="002174CF" w:rsidRDefault="00D74114" w:rsidP="00D7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31Б 0100400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114" w:rsidRPr="002174CF" w:rsidRDefault="00D74114" w:rsidP="00D7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114" w:rsidRPr="002174CF" w:rsidRDefault="00D74114" w:rsidP="00D7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129,3</w:t>
            </w:r>
          </w:p>
        </w:tc>
      </w:tr>
      <w:tr w:rsidR="00D74114" w:rsidRPr="002174CF" w:rsidTr="002174CF">
        <w:trPr>
          <w:trHeight w:val="555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14" w:rsidRPr="002174CF" w:rsidRDefault="00D74114" w:rsidP="00D74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Уплата налогов, сборов и иных платежей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14" w:rsidRPr="002174CF" w:rsidRDefault="00D74114" w:rsidP="00D7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900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114" w:rsidRPr="002174CF" w:rsidRDefault="00D74114" w:rsidP="00D7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114" w:rsidRPr="002174CF" w:rsidRDefault="00D74114" w:rsidP="00D7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sz w:val="24"/>
                <w:szCs w:val="24"/>
              </w:rPr>
              <w:t>31Б 0100400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114" w:rsidRPr="002174CF" w:rsidRDefault="00D74114" w:rsidP="00D7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114" w:rsidRPr="002174CF" w:rsidRDefault="00D74114" w:rsidP="00D7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sz w:val="24"/>
                <w:szCs w:val="24"/>
              </w:rPr>
              <w:t>129,3</w:t>
            </w:r>
          </w:p>
        </w:tc>
      </w:tr>
      <w:tr w:rsidR="00D74114" w:rsidRPr="002174CF" w:rsidTr="002174CF">
        <w:trPr>
          <w:trHeight w:val="503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14" w:rsidRPr="002174CF" w:rsidRDefault="00D74114" w:rsidP="00D74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14" w:rsidRPr="002174CF" w:rsidRDefault="00D74114" w:rsidP="00D7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900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114" w:rsidRPr="002174CF" w:rsidRDefault="00D74114" w:rsidP="00D7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114" w:rsidRPr="002174CF" w:rsidRDefault="00D74114" w:rsidP="00D7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114" w:rsidRPr="002174CF" w:rsidRDefault="00D74114" w:rsidP="00D7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114" w:rsidRPr="002174CF" w:rsidRDefault="00D74114" w:rsidP="00D7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2 902,7</w:t>
            </w:r>
          </w:p>
        </w:tc>
      </w:tr>
      <w:tr w:rsidR="00D74114" w:rsidRPr="002174CF" w:rsidTr="002174CF">
        <w:trPr>
          <w:trHeight w:val="810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14" w:rsidRPr="002174CF" w:rsidRDefault="00D74114" w:rsidP="00D74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Праздничные и социально-значимые мероприятия для населения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14" w:rsidRPr="002174CF" w:rsidRDefault="00D74114" w:rsidP="00D7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900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114" w:rsidRPr="002174CF" w:rsidRDefault="00D74114" w:rsidP="00D7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114" w:rsidRPr="002174CF" w:rsidRDefault="00D74114" w:rsidP="00D7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35Е 0100500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114" w:rsidRPr="002174CF" w:rsidRDefault="00D74114" w:rsidP="00D7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114" w:rsidRPr="002174CF" w:rsidRDefault="00D74114" w:rsidP="00D7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2 902,7</w:t>
            </w:r>
          </w:p>
        </w:tc>
      </w:tr>
      <w:tr w:rsidR="00D74114" w:rsidRPr="002174CF" w:rsidTr="002174CF">
        <w:trPr>
          <w:trHeight w:val="1035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14" w:rsidRPr="002174CF" w:rsidRDefault="00D74114" w:rsidP="00D74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14" w:rsidRPr="002174CF" w:rsidRDefault="00D74114" w:rsidP="00D7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900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114" w:rsidRPr="002174CF" w:rsidRDefault="00D74114" w:rsidP="00D7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sz w:val="24"/>
                <w:szCs w:val="24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114" w:rsidRPr="002174CF" w:rsidRDefault="00D74114" w:rsidP="00D7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sz w:val="24"/>
                <w:szCs w:val="24"/>
              </w:rPr>
              <w:t>35Е 0100500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114" w:rsidRPr="002174CF" w:rsidRDefault="00D74114" w:rsidP="00D7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114" w:rsidRPr="002174CF" w:rsidRDefault="00D74114" w:rsidP="00D7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sz w:val="24"/>
                <w:szCs w:val="24"/>
              </w:rPr>
              <w:t>2 902,7</w:t>
            </w:r>
          </w:p>
        </w:tc>
      </w:tr>
      <w:tr w:rsidR="00D74114" w:rsidRPr="002174CF" w:rsidTr="002174CF">
        <w:trPr>
          <w:trHeight w:val="405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14" w:rsidRPr="002174CF" w:rsidRDefault="00D74114" w:rsidP="00D74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14" w:rsidRPr="002174CF" w:rsidRDefault="00D74114" w:rsidP="00D7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900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114" w:rsidRPr="002174CF" w:rsidRDefault="00D74114" w:rsidP="00D7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114" w:rsidRPr="002174CF" w:rsidRDefault="00D74114" w:rsidP="00D7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114" w:rsidRPr="002174CF" w:rsidRDefault="00D74114" w:rsidP="00D7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114" w:rsidRPr="002174CF" w:rsidRDefault="00D74114" w:rsidP="00D7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492,8</w:t>
            </w:r>
          </w:p>
        </w:tc>
      </w:tr>
      <w:tr w:rsidR="00D74114" w:rsidRPr="002174CF" w:rsidTr="002174CF">
        <w:trPr>
          <w:trHeight w:val="690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14" w:rsidRPr="002174CF" w:rsidRDefault="00D74114" w:rsidP="00D7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пенсиям муниципальным служащим города Москвы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14" w:rsidRPr="002174CF" w:rsidRDefault="00D74114" w:rsidP="00D7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900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114" w:rsidRPr="002174CF" w:rsidRDefault="00D74114" w:rsidP="00D7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114" w:rsidRPr="002174CF" w:rsidRDefault="00D74114" w:rsidP="00D7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35П 0101500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114" w:rsidRPr="002174CF" w:rsidRDefault="00D74114" w:rsidP="00D7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114" w:rsidRPr="002174CF" w:rsidRDefault="00D74114" w:rsidP="00D7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492,8</w:t>
            </w:r>
          </w:p>
        </w:tc>
      </w:tr>
      <w:tr w:rsidR="00D74114" w:rsidRPr="002174CF" w:rsidTr="002174CF">
        <w:trPr>
          <w:trHeight w:val="360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14" w:rsidRPr="002174CF" w:rsidRDefault="00D74114" w:rsidP="00D7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14" w:rsidRPr="002174CF" w:rsidRDefault="00D74114" w:rsidP="00D7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900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114" w:rsidRPr="002174CF" w:rsidRDefault="00D74114" w:rsidP="00D7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sz w:val="24"/>
                <w:szCs w:val="24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114" w:rsidRPr="002174CF" w:rsidRDefault="00D74114" w:rsidP="00D7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sz w:val="24"/>
                <w:szCs w:val="24"/>
              </w:rPr>
              <w:t>35П 0101500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114" w:rsidRPr="002174CF" w:rsidRDefault="00D74114" w:rsidP="00D7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114" w:rsidRPr="002174CF" w:rsidRDefault="00D74114" w:rsidP="00D7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sz w:val="24"/>
                <w:szCs w:val="24"/>
              </w:rPr>
              <w:t>492,8</w:t>
            </w:r>
          </w:p>
        </w:tc>
      </w:tr>
      <w:tr w:rsidR="00D74114" w:rsidRPr="002174CF" w:rsidTr="002174CF">
        <w:trPr>
          <w:trHeight w:val="585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14" w:rsidRPr="002174CF" w:rsidRDefault="00D74114" w:rsidP="00D7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14" w:rsidRPr="002174CF" w:rsidRDefault="00D74114" w:rsidP="00D7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900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114" w:rsidRPr="002174CF" w:rsidRDefault="00D74114" w:rsidP="00D7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114" w:rsidRPr="002174CF" w:rsidRDefault="00D74114" w:rsidP="00D7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114" w:rsidRPr="002174CF" w:rsidRDefault="00D74114" w:rsidP="00D7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114" w:rsidRPr="002174CF" w:rsidRDefault="00D74114" w:rsidP="00D7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489,6</w:t>
            </w:r>
          </w:p>
        </w:tc>
      </w:tr>
      <w:tr w:rsidR="00D74114" w:rsidRPr="002174CF" w:rsidTr="002174CF">
        <w:trPr>
          <w:trHeight w:val="660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14" w:rsidRPr="002174CF" w:rsidRDefault="00D74114" w:rsidP="00D7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14" w:rsidRPr="002174CF" w:rsidRDefault="00D74114" w:rsidP="00D7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900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114" w:rsidRPr="002174CF" w:rsidRDefault="00D74114" w:rsidP="00D7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114" w:rsidRPr="002174CF" w:rsidRDefault="00D74114" w:rsidP="00D7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35П 0101800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114" w:rsidRPr="002174CF" w:rsidRDefault="00D74114" w:rsidP="00D7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114" w:rsidRPr="002174CF" w:rsidRDefault="00D74114" w:rsidP="00D7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489,6</w:t>
            </w:r>
          </w:p>
        </w:tc>
      </w:tr>
      <w:tr w:rsidR="00D74114" w:rsidRPr="002174CF" w:rsidTr="002174CF">
        <w:trPr>
          <w:trHeight w:val="863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14" w:rsidRPr="002174CF" w:rsidRDefault="00D74114" w:rsidP="00D7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14" w:rsidRPr="002174CF" w:rsidRDefault="00D74114" w:rsidP="00D7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900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114" w:rsidRPr="002174CF" w:rsidRDefault="00D74114" w:rsidP="00D7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114" w:rsidRPr="002174CF" w:rsidRDefault="00D74114" w:rsidP="00D7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sz w:val="24"/>
                <w:szCs w:val="24"/>
              </w:rPr>
              <w:t>35П 0101800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114" w:rsidRPr="002174CF" w:rsidRDefault="00D74114" w:rsidP="00D7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114" w:rsidRPr="002174CF" w:rsidRDefault="00D74114" w:rsidP="00D7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sz w:val="24"/>
                <w:szCs w:val="24"/>
              </w:rPr>
              <w:t>489,6</w:t>
            </w:r>
          </w:p>
        </w:tc>
      </w:tr>
      <w:tr w:rsidR="00D74114" w:rsidRPr="002174CF" w:rsidTr="002174CF">
        <w:trPr>
          <w:trHeight w:val="900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14" w:rsidRPr="002174CF" w:rsidRDefault="00D74114" w:rsidP="00D74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14" w:rsidRPr="002174CF" w:rsidRDefault="00D74114" w:rsidP="00D7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900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114" w:rsidRPr="002174CF" w:rsidRDefault="00D74114" w:rsidP="00D7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114" w:rsidRPr="002174CF" w:rsidRDefault="00D74114" w:rsidP="00D7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114" w:rsidRPr="002174CF" w:rsidRDefault="00D74114" w:rsidP="00D7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114" w:rsidRPr="002174CF" w:rsidRDefault="00D74114" w:rsidP="00D7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1 639,2</w:t>
            </w:r>
          </w:p>
        </w:tc>
      </w:tr>
      <w:tr w:rsidR="00D74114" w:rsidRPr="002174CF" w:rsidTr="002174CF">
        <w:trPr>
          <w:trHeight w:val="765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14" w:rsidRPr="002174CF" w:rsidRDefault="00D74114" w:rsidP="00D74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14" w:rsidRPr="002174CF" w:rsidRDefault="00D74114" w:rsidP="00D7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900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114" w:rsidRPr="002174CF" w:rsidRDefault="00D74114" w:rsidP="00D7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114" w:rsidRPr="002174CF" w:rsidRDefault="00D74114" w:rsidP="00D7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114" w:rsidRPr="002174CF" w:rsidRDefault="00D74114" w:rsidP="00D7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114" w:rsidRPr="002174CF" w:rsidRDefault="00D74114" w:rsidP="00D7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1 380,0</w:t>
            </w:r>
          </w:p>
        </w:tc>
      </w:tr>
      <w:tr w:rsidR="00D74114" w:rsidRPr="002174CF" w:rsidTr="002174CF">
        <w:trPr>
          <w:trHeight w:val="465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14" w:rsidRPr="002174CF" w:rsidRDefault="00D74114" w:rsidP="00D74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Информирование жителей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14" w:rsidRPr="002174CF" w:rsidRDefault="00D74114" w:rsidP="00D7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900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114" w:rsidRPr="002174CF" w:rsidRDefault="00D74114" w:rsidP="00D7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sz w:val="24"/>
                <w:szCs w:val="24"/>
              </w:rPr>
              <w:t>1202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114" w:rsidRPr="002174CF" w:rsidRDefault="00D74114" w:rsidP="00D7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sz w:val="24"/>
                <w:szCs w:val="24"/>
              </w:rPr>
              <w:t>35Е 0100300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114" w:rsidRPr="002174CF" w:rsidRDefault="00D74114" w:rsidP="00D7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114" w:rsidRPr="002174CF" w:rsidRDefault="00D74114" w:rsidP="00D7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1 380,0</w:t>
            </w:r>
          </w:p>
        </w:tc>
      </w:tr>
      <w:tr w:rsidR="00D74114" w:rsidRPr="002174CF" w:rsidTr="002174CF">
        <w:trPr>
          <w:trHeight w:val="765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14" w:rsidRPr="002174CF" w:rsidRDefault="00D74114" w:rsidP="00D74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14" w:rsidRPr="002174CF" w:rsidRDefault="00D74114" w:rsidP="00D7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900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114" w:rsidRPr="002174CF" w:rsidRDefault="00D74114" w:rsidP="00D7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sz w:val="24"/>
                <w:szCs w:val="24"/>
              </w:rPr>
              <w:t>1202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114" w:rsidRPr="002174CF" w:rsidRDefault="00D74114" w:rsidP="00D7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sz w:val="24"/>
                <w:szCs w:val="24"/>
              </w:rPr>
              <w:t>35Е 0100300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114" w:rsidRPr="002174CF" w:rsidRDefault="00D74114" w:rsidP="00D7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114" w:rsidRPr="002174CF" w:rsidRDefault="00D74114" w:rsidP="00D7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sz w:val="24"/>
                <w:szCs w:val="24"/>
              </w:rPr>
              <w:t>1 340,0</w:t>
            </w:r>
          </w:p>
        </w:tc>
      </w:tr>
      <w:tr w:rsidR="00D74114" w:rsidRPr="002174CF" w:rsidTr="002174CF">
        <w:trPr>
          <w:trHeight w:val="878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14" w:rsidRPr="002174CF" w:rsidRDefault="002174CF" w:rsidP="00D74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Уплата налогов</w:t>
            </w:r>
            <w:r w:rsidR="00D74114"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сборов и иных платежей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14" w:rsidRPr="002174CF" w:rsidRDefault="00D74114" w:rsidP="00D7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900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114" w:rsidRPr="002174CF" w:rsidRDefault="00D74114" w:rsidP="00D7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sz w:val="24"/>
                <w:szCs w:val="24"/>
              </w:rPr>
              <w:t>1202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114" w:rsidRPr="002174CF" w:rsidRDefault="00D74114" w:rsidP="00D7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sz w:val="24"/>
                <w:szCs w:val="24"/>
              </w:rPr>
              <w:t>35Е 0100300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114" w:rsidRPr="002174CF" w:rsidRDefault="00D74114" w:rsidP="00D7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114" w:rsidRPr="002174CF" w:rsidRDefault="00D74114" w:rsidP="00D7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D74114" w:rsidRPr="002174CF" w:rsidTr="002174CF">
        <w:trPr>
          <w:trHeight w:val="840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14" w:rsidRPr="002174CF" w:rsidRDefault="00D74114" w:rsidP="00D74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14" w:rsidRPr="002174CF" w:rsidRDefault="00D74114" w:rsidP="00D7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900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114" w:rsidRPr="002174CF" w:rsidRDefault="00D74114" w:rsidP="00D7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114" w:rsidRPr="002174CF" w:rsidRDefault="00D74114" w:rsidP="00D7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114" w:rsidRPr="002174CF" w:rsidRDefault="00D74114" w:rsidP="00D7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114" w:rsidRPr="002174CF" w:rsidRDefault="00D74114" w:rsidP="00D7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259,2</w:t>
            </w:r>
          </w:p>
        </w:tc>
      </w:tr>
      <w:tr w:rsidR="00D74114" w:rsidRPr="002174CF" w:rsidTr="002174CF">
        <w:trPr>
          <w:trHeight w:val="465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14" w:rsidRPr="002174CF" w:rsidRDefault="00D74114" w:rsidP="00D74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Информирование жителей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14" w:rsidRPr="002174CF" w:rsidRDefault="00D74114" w:rsidP="00D7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900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114" w:rsidRPr="002174CF" w:rsidRDefault="00D74114" w:rsidP="00D7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114" w:rsidRPr="002174CF" w:rsidRDefault="00D74114" w:rsidP="00D7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35Е 0100300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114" w:rsidRPr="002174CF" w:rsidRDefault="00D74114" w:rsidP="00D7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114" w:rsidRPr="002174CF" w:rsidRDefault="00D74114" w:rsidP="00D7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259,2</w:t>
            </w:r>
          </w:p>
        </w:tc>
      </w:tr>
      <w:tr w:rsidR="00D74114" w:rsidRPr="002174CF" w:rsidTr="002174CF">
        <w:trPr>
          <w:trHeight w:val="690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14" w:rsidRPr="002174CF" w:rsidRDefault="00D74114" w:rsidP="00D74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14" w:rsidRPr="002174CF" w:rsidRDefault="00D74114" w:rsidP="00D7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900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114" w:rsidRPr="002174CF" w:rsidRDefault="00D74114" w:rsidP="00D7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sz w:val="24"/>
                <w:szCs w:val="24"/>
              </w:rPr>
              <w:t>1204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114" w:rsidRPr="002174CF" w:rsidRDefault="00D74114" w:rsidP="00D7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sz w:val="24"/>
                <w:szCs w:val="24"/>
              </w:rPr>
              <w:t>35Е 0100300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114" w:rsidRPr="002174CF" w:rsidRDefault="00D74114" w:rsidP="00D7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114" w:rsidRPr="002174CF" w:rsidRDefault="00D74114" w:rsidP="00D7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sz w:val="24"/>
                <w:szCs w:val="24"/>
              </w:rPr>
              <w:t>259,2</w:t>
            </w:r>
          </w:p>
        </w:tc>
      </w:tr>
      <w:tr w:rsidR="00D74114" w:rsidRPr="002174CF" w:rsidTr="002174CF">
        <w:trPr>
          <w:trHeight w:val="375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14" w:rsidRPr="002174CF" w:rsidRDefault="00D74114" w:rsidP="00D7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14" w:rsidRPr="002174CF" w:rsidRDefault="00D74114" w:rsidP="00D7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114" w:rsidRPr="002174CF" w:rsidRDefault="00D74114" w:rsidP="00D7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114" w:rsidRPr="002174CF" w:rsidRDefault="00D74114" w:rsidP="00D7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114" w:rsidRPr="002174CF" w:rsidRDefault="00D74114" w:rsidP="00D7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114" w:rsidRPr="002174CF" w:rsidRDefault="00D74114" w:rsidP="00D7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26 810,3</w:t>
            </w:r>
          </w:p>
        </w:tc>
      </w:tr>
    </w:tbl>
    <w:p w:rsidR="00D74114" w:rsidRPr="002174CF" w:rsidRDefault="00D74114" w:rsidP="00C941FA">
      <w:pPr>
        <w:pStyle w:val="ac"/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</w:p>
    <w:p w:rsidR="00D74114" w:rsidRPr="002174CF" w:rsidRDefault="00D74114" w:rsidP="00C941FA">
      <w:pPr>
        <w:pStyle w:val="ac"/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</w:p>
    <w:p w:rsidR="00D74114" w:rsidRPr="002174CF" w:rsidRDefault="00D74114" w:rsidP="00C941FA">
      <w:pPr>
        <w:pStyle w:val="ac"/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</w:p>
    <w:p w:rsidR="00D74114" w:rsidRPr="002174CF" w:rsidRDefault="00D74114" w:rsidP="00C941FA">
      <w:pPr>
        <w:pStyle w:val="ac"/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</w:p>
    <w:p w:rsidR="00C941FA" w:rsidRPr="002174CF" w:rsidRDefault="00C941FA" w:rsidP="00422476">
      <w:pPr>
        <w:rPr>
          <w:rFonts w:ascii="Times New Roman" w:hAnsi="Times New Roman" w:cs="Times New Roman"/>
          <w:b/>
          <w:sz w:val="24"/>
          <w:szCs w:val="24"/>
        </w:rPr>
      </w:pPr>
    </w:p>
    <w:sectPr w:rsidR="00C941FA" w:rsidRPr="002174CF" w:rsidSect="002174CF">
      <w:pgSz w:w="11906" w:h="16838"/>
      <w:pgMar w:top="1134" w:right="709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9E45ED"/>
    <w:multiLevelType w:val="multilevel"/>
    <w:tmpl w:val="C16CC5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1" w15:restartNumberingAfterBreak="0">
    <w:nsid w:val="66940CB1"/>
    <w:multiLevelType w:val="multilevel"/>
    <w:tmpl w:val="B75A6F7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0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47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476"/>
    <w:rsid w:val="00032FAF"/>
    <w:rsid w:val="000640D2"/>
    <w:rsid w:val="000E122C"/>
    <w:rsid w:val="000E3118"/>
    <w:rsid w:val="00143C05"/>
    <w:rsid w:val="0014449A"/>
    <w:rsid w:val="00161744"/>
    <w:rsid w:val="00177898"/>
    <w:rsid w:val="001C39BD"/>
    <w:rsid w:val="002174CF"/>
    <w:rsid w:val="00254A63"/>
    <w:rsid w:val="002772C4"/>
    <w:rsid w:val="002E4521"/>
    <w:rsid w:val="003633BC"/>
    <w:rsid w:val="0037749B"/>
    <w:rsid w:val="00422476"/>
    <w:rsid w:val="004505D2"/>
    <w:rsid w:val="00456CC6"/>
    <w:rsid w:val="0046736D"/>
    <w:rsid w:val="00467EC5"/>
    <w:rsid w:val="004A6689"/>
    <w:rsid w:val="004E21B6"/>
    <w:rsid w:val="00525F90"/>
    <w:rsid w:val="00533DE0"/>
    <w:rsid w:val="00554437"/>
    <w:rsid w:val="005C43FB"/>
    <w:rsid w:val="00644183"/>
    <w:rsid w:val="00652EE0"/>
    <w:rsid w:val="00656AF8"/>
    <w:rsid w:val="006707B7"/>
    <w:rsid w:val="00672E47"/>
    <w:rsid w:val="006B7F01"/>
    <w:rsid w:val="006F798D"/>
    <w:rsid w:val="007340D9"/>
    <w:rsid w:val="007401B9"/>
    <w:rsid w:val="00762A98"/>
    <w:rsid w:val="00772DBE"/>
    <w:rsid w:val="007907EF"/>
    <w:rsid w:val="007E6829"/>
    <w:rsid w:val="007F0B1E"/>
    <w:rsid w:val="0082066A"/>
    <w:rsid w:val="00834733"/>
    <w:rsid w:val="00843683"/>
    <w:rsid w:val="00856F18"/>
    <w:rsid w:val="008806EF"/>
    <w:rsid w:val="008C3971"/>
    <w:rsid w:val="008C78B9"/>
    <w:rsid w:val="008D44D6"/>
    <w:rsid w:val="008E433A"/>
    <w:rsid w:val="008F62B1"/>
    <w:rsid w:val="00927043"/>
    <w:rsid w:val="00936AFD"/>
    <w:rsid w:val="00994506"/>
    <w:rsid w:val="00A06929"/>
    <w:rsid w:val="00A503B7"/>
    <w:rsid w:val="00A60AAF"/>
    <w:rsid w:val="00A713F8"/>
    <w:rsid w:val="00AC1405"/>
    <w:rsid w:val="00AC3DF1"/>
    <w:rsid w:val="00B54CA6"/>
    <w:rsid w:val="00B56D5D"/>
    <w:rsid w:val="00B93061"/>
    <w:rsid w:val="00C941FA"/>
    <w:rsid w:val="00CE34A2"/>
    <w:rsid w:val="00CE41AD"/>
    <w:rsid w:val="00CE7AD7"/>
    <w:rsid w:val="00CF5809"/>
    <w:rsid w:val="00CF5D31"/>
    <w:rsid w:val="00CF7478"/>
    <w:rsid w:val="00D150FC"/>
    <w:rsid w:val="00D172A9"/>
    <w:rsid w:val="00D27422"/>
    <w:rsid w:val="00D450C1"/>
    <w:rsid w:val="00D601EF"/>
    <w:rsid w:val="00D74114"/>
    <w:rsid w:val="00D91FC2"/>
    <w:rsid w:val="00D92B82"/>
    <w:rsid w:val="00DC07B1"/>
    <w:rsid w:val="00DE0815"/>
    <w:rsid w:val="00DF5F08"/>
    <w:rsid w:val="00E14932"/>
    <w:rsid w:val="00E52787"/>
    <w:rsid w:val="00E625BA"/>
    <w:rsid w:val="00E728EE"/>
    <w:rsid w:val="00EB1D9D"/>
    <w:rsid w:val="00F23C84"/>
    <w:rsid w:val="00F46171"/>
    <w:rsid w:val="00F843CC"/>
    <w:rsid w:val="00F94047"/>
    <w:rsid w:val="00FD3920"/>
    <w:rsid w:val="00FE68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A74EF"/>
  <w15:docId w15:val="{3195AED1-B6FE-40FA-87A9-46CFB749D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78B9"/>
  </w:style>
  <w:style w:type="paragraph" w:styleId="4">
    <w:name w:val="heading 4"/>
    <w:basedOn w:val="a"/>
    <w:next w:val="a"/>
    <w:link w:val="40"/>
    <w:qFormat/>
    <w:rsid w:val="002E452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22476"/>
    <w:pPr>
      <w:spacing w:after="0" w:line="240" w:lineRule="auto"/>
      <w:ind w:right="4315"/>
      <w:jc w:val="both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rsid w:val="00422476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Body Text Indent"/>
    <w:basedOn w:val="a"/>
    <w:link w:val="a6"/>
    <w:unhideWhenUsed/>
    <w:rsid w:val="00422476"/>
    <w:pPr>
      <w:spacing w:after="0" w:line="240" w:lineRule="auto"/>
      <w:ind w:right="-5" w:firstLine="90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422476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Plain Text"/>
    <w:basedOn w:val="a"/>
    <w:link w:val="a8"/>
    <w:unhideWhenUsed/>
    <w:rsid w:val="00422476"/>
    <w:pPr>
      <w:autoSpaceDE w:val="0"/>
      <w:autoSpaceDN w:val="0"/>
      <w:spacing w:after="0" w:line="240" w:lineRule="auto"/>
      <w:ind w:firstLine="709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8">
    <w:name w:val="Текст Знак"/>
    <w:basedOn w:val="a0"/>
    <w:link w:val="a7"/>
    <w:rsid w:val="00422476"/>
    <w:rPr>
      <w:rFonts w:ascii="Courier New" w:eastAsia="Times New Roman" w:hAnsi="Courier New" w:cs="Times New Roman"/>
      <w:sz w:val="20"/>
      <w:szCs w:val="20"/>
    </w:rPr>
  </w:style>
  <w:style w:type="paragraph" w:styleId="a9">
    <w:name w:val="No Spacing"/>
    <w:uiPriority w:val="1"/>
    <w:qFormat/>
    <w:rsid w:val="004224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4224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2E452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31">
    <w:name w:val="Основной текст с отступом 31"/>
    <w:basedOn w:val="a"/>
    <w:rsid w:val="002E452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ab"/>
    <w:semiHidden/>
    <w:unhideWhenUsed/>
    <w:rsid w:val="0083473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semiHidden/>
    <w:rsid w:val="00834733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C941FA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1778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778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C6690-E207-40BB-AA45-7E9D8669A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2214</Words>
  <Characters>12626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Irina</cp:lastModifiedBy>
  <cp:revision>11</cp:revision>
  <cp:lastPrinted>2017-06-19T12:08:00Z</cp:lastPrinted>
  <dcterms:created xsi:type="dcterms:W3CDTF">2017-06-19T07:13:00Z</dcterms:created>
  <dcterms:modified xsi:type="dcterms:W3CDTF">2017-06-21T08:23:00Z</dcterms:modified>
</cp:coreProperties>
</file>