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AD" w:rsidRDefault="00CE41AD" w:rsidP="00CE41AD">
      <w:pPr>
        <w:pStyle w:val="ConsPlusTitle"/>
      </w:pPr>
    </w:p>
    <w:p w:rsidR="00CE41AD" w:rsidRDefault="00CE41AD" w:rsidP="00CE41AD">
      <w:pPr>
        <w:pStyle w:val="a7"/>
        <w:jc w:val="center"/>
        <w:rPr>
          <w:rFonts w:ascii="Times New Roman" w:hAnsi="Times New Roman"/>
          <w:b/>
          <w:color w:val="800000"/>
          <w:sz w:val="32"/>
        </w:rPr>
      </w:pPr>
      <w:r>
        <w:rPr>
          <w:rFonts w:ascii="Times New Roman" w:hAnsi="Times New Roman"/>
          <w:b/>
          <w:color w:val="800000"/>
          <w:sz w:val="32"/>
        </w:rPr>
        <w:t>СОВЕТ   ДЕПУТАТОВ</w:t>
      </w:r>
    </w:p>
    <w:p w:rsidR="00CE41AD" w:rsidRDefault="00CE41AD" w:rsidP="00CE41AD">
      <w:pPr>
        <w:pStyle w:val="a7"/>
        <w:jc w:val="center"/>
        <w:rPr>
          <w:rFonts w:ascii="Times New Roman" w:hAnsi="Times New Roman"/>
          <w:b/>
          <w:color w:val="800000"/>
          <w:sz w:val="6"/>
          <w:szCs w:val="6"/>
        </w:rPr>
      </w:pPr>
    </w:p>
    <w:p w:rsidR="00CE41AD" w:rsidRDefault="00CE41AD" w:rsidP="00CE41AD">
      <w:pPr>
        <w:pStyle w:val="a7"/>
        <w:jc w:val="center"/>
        <w:rPr>
          <w:rFonts w:ascii="Times New Roman" w:hAnsi="Times New Roman"/>
          <w:b/>
          <w:color w:val="800000"/>
          <w:sz w:val="32"/>
        </w:rPr>
      </w:pPr>
      <w:r>
        <w:rPr>
          <w:rFonts w:ascii="Times New Roman" w:hAnsi="Times New Roman"/>
          <w:b/>
          <w:color w:val="800000"/>
          <w:sz w:val="32"/>
        </w:rPr>
        <w:t>МУНИЦИПАЛЬНОГО   ОКРУГА   КУЗЬМИНКИ</w:t>
      </w:r>
    </w:p>
    <w:p w:rsidR="00CE41AD" w:rsidRDefault="00CE41AD" w:rsidP="00CE41AD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CE41AD" w:rsidRPr="001A41D7" w:rsidRDefault="00CE41AD" w:rsidP="00CE41AD">
      <w:pPr>
        <w:pStyle w:val="a7"/>
        <w:rPr>
          <w:rFonts w:ascii="Times New Roman" w:hAnsi="Times New Roman"/>
          <w:b/>
          <w:color w:val="800000"/>
          <w:sz w:val="32"/>
          <w:szCs w:val="32"/>
        </w:rPr>
      </w:pPr>
      <w:r w:rsidRPr="001A41D7">
        <w:rPr>
          <w:rFonts w:ascii="Times New Roman" w:hAnsi="Times New Roman"/>
          <w:b/>
          <w:color w:val="800000"/>
          <w:sz w:val="32"/>
          <w:szCs w:val="32"/>
        </w:rPr>
        <w:t xml:space="preserve">                            </w:t>
      </w:r>
      <w:r>
        <w:rPr>
          <w:rFonts w:ascii="Times New Roman" w:hAnsi="Times New Roman"/>
          <w:b/>
          <w:color w:val="800000"/>
          <w:sz w:val="32"/>
          <w:szCs w:val="32"/>
        </w:rPr>
        <w:t xml:space="preserve">          </w:t>
      </w:r>
      <w:r w:rsidRPr="001A41D7">
        <w:rPr>
          <w:rFonts w:ascii="Times New Roman" w:hAnsi="Times New Roman"/>
          <w:b/>
          <w:color w:val="800000"/>
          <w:sz w:val="32"/>
          <w:szCs w:val="32"/>
        </w:rPr>
        <w:t xml:space="preserve"> РЕШЕНИЕ                  </w:t>
      </w:r>
    </w:p>
    <w:p w:rsidR="00CE41AD" w:rsidRDefault="00CE41AD" w:rsidP="00CE41AD">
      <w:pPr>
        <w:jc w:val="both"/>
        <w:rPr>
          <w:rFonts w:ascii="Times New Roman" w:hAnsi="Times New Roman"/>
          <w:sz w:val="28"/>
          <w:szCs w:val="28"/>
        </w:rPr>
      </w:pPr>
    </w:p>
    <w:p w:rsidR="00CE41AD" w:rsidRDefault="000640D2" w:rsidP="00CE41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25.01.2017 года № 1/8</w:t>
      </w:r>
    </w:p>
    <w:p w:rsidR="00422476" w:rsidRDefault="00422476" w:rsidP="00422476">
      <w:pPr>
        <w:pStyle w:val="ConsPlusTitle"/>
        <w:jc w:val="right"/>
      </w:pP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внесении изменений    в  решение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374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74FFA">
        <w:rPr>
          <w:rFonts w:ascii="Times New Roman" w:hAnsi="Times New Roman"/>
          <w:b/>
          <w:sz w:val="28"/>
          <w:szCs w:val="28"/>
        </w:rPr>
        <w:t>муниципального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74FFA">
        <w:rPr>
          <w:rFonts w:ascii="Times New Roman" w:hAnsi="Times New Roman"/>
          <w:b/>
          <w:sz w:val="28"/>
          <w:szCs w:val="28"/>
        </w:rPr>
        <w:t xml:space="preserve">Кузьминки от </w:t>
      </w:r>
      <w:r>
        <w:rPr>
          <w:rFonts w:ascii="Times New Roman" w:hAnsi="Times New Roman"/>
          <w:b/>
          <w:sz w:val="28"/>
          <w:szCs w:val="28"/>
        </w:rPr>
        <w:t xml:space="preserve">  13</w:t>
      </w:r>
      <w:r w:rsidRPr="00374FFA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C941FA" w:rsidRPr="00374FFA" w:rsidRDefault="00C941FA" w:rsidP="000640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2016  года      № 12/3     </w:t>
      </w:r>
    </w:p>
    <w:p w:rsidR="00C941FA" w:rsidRPr="008434F0" w:rsidRDefault="00C941FA" w:rsidP="00C941F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936AFD" w:rsidRPr="00936AFD" w:rsidRDefault="00936AFD" w:rsidP="00936AFD">
      <w:pPr>
        <w:pStyle w:val="ac"/>
        <w:ind w:left="0"/>
        <w:jc w:val="both"/>
        <w:rPr>
          <w:b/>
          <w:i/>
          <w:spacing w:val="20"/>
          <w:sz w:val="28"/>
          <w:szCs w:val="28"/>
          <w:u w:val="single"/>
        </w:rPr>
      </w:pPr>
      <w:r w:rsidRPr="00936AFD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Законом города Москвы  от 25 ноября 2015 года № 67 «О бюджете города Москвы на 2016 год и плановый период на 2017  и 2018 годов», постановлением Правительства Москвы от 17 декабря 2013 года №853-ПП «Об утверждении порядков предоставления межбюджетных трансфертов из бюджета города Москвы бюджетам внутригородских муниципальных образований» и Соглашением от 01 марта 2016года №100-18-3/55-16</w:t>
      </w:r>
      <w:r w:rsidRPr="00936AFD">
        <w:rPr>
          <w:rFonts w:ascii="Times New Roman" w:hAnsi="Times New Roman"/>
          <w:bCs/>
          <w:sz w:val="28"/>
          <w:szCs w:val="28"/>
        </w:rPr>
        <w:t xml:space="preserve"> «О предоставлении межбюджетного трансферта из бюджета города Москвы, в целях повышения эффективности осуществления Советом депутатов муниципального округа переданных полномочий города Москвы бюджету  муниципального </w:t>
      </w:r>
      <w:r w:rsidRPr="00936AFD">
        <w:rPr>
          <w:rFonts w:ascii="Times New Roman" w:hAnsi="Times New Roman"/>
          <w:sz w:val="28"/>
          <w:szCs w:val="28"/>
        </w:rPr>
        <w:t xml:space="preserve">округа Кузьминки»,  статьями 6, 36 Устава муниципального округа Кузьминки, </w:t>
      </w:r>
      <w:r w:rsidRPr="00936AFD">
        <w:rPr>
          <w:rFonts w:ascii="Times New Roman" w:hAnsi="Times New Roman"/>
          <w:b/>
          <w:sz w:val="28"/>
          <w:szCs w:val="28"/>
        </w:rPr>
        <w:t>Совет депутатов муниципального округа Кузьминки решил:</w:t>
      </w:r>
    </w:p>
    <w:p w:rsidR="00C941FA" w:rsidRPr="0024584F" w:rsidRDefault="00C941FA" w:rsidP="00C941FA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84F">
        <w:rPr>
          <w:rFonts w:ascii="Times New Roman" w:hAnsi="Times New Roman"/>
          <w:sz w:val="28"/>
          <w:szCs w:val="28"/>
        </w:rPr>
        <w:t>Внести изменения в решение Совета депутатов муниц</w:t>
      </w:r>
      <w:r w:rsidR="00936AFD">
        <w:rPr>
          <w:rFonts w:ascii="Times New Roman" w:hAnsi="Times New Roman"/>
          <w:sz w:val="28"/>
          <w:szCs w:val="28"/>
        </w:rPr>
        <w:t>ипального округа Кузьминки от 13 декабря 2016 года № 12/3</w:t>
      </w:r>
      <w:r w:rsidRPr="0024584F">
        <w:rPr>
          <w:rFonts w:ascii="Times New Roman" w:hAnsi="Times New Roman"/>
          <w:sz w:val="28"/>
          <w:szCs w:val="28"/>
        </w:rPr>
        <w:t xml:space="preserve"> «О бюджете муницип</w:t>
      </w:r>
      <w:r w:rsidR="00154335">
        <w:rPr>
          <w:rFonts w:ascii="Times New Roman" w:hAnsi="Times New Roman"/>
          <w:sz w:val="28"/>
          <w:szCs w:val="28"/>
        </w:rPr>
        <w:t>ального округа Кузьминки на 2017</w:t>
      </w:r>
      <w:bookmarkStart w:id="0" w:name="_GoBack"/>
      <w:bookmarkEnd w:id="0"/>
      <w:r w:rsidRPr="0024584F">
        <w:rPr>
          <w:rFonts w:ascii="Times New Roman" w:hAnsi="Times New Roman"/>
          <w:sz w:val="28"/>
          <w:szCs w:val="28"/>
        </w:rPr>
        <w:t xml:space="preserve"> год»:</w:t>
      </w:r>
    </w:p>
    <w:p w:rsidR="00C941FA" w:rsidRPr="0024584F" w:rsidRDefault="00C941FA" w:rsidP="00C941FA">
      <w:pPr>
        <w:pStyle w:val="ac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84F">
        <w:rPr>
          <w:rFonts w:ascii="Times New Roman" w:hAnsi="Times New Roman"/>
          <w:sz w:val="28"/>
          <w:szCs w:val="28"/>
        </w:rPr>
        <w:t xml:space="preserve">Изложить приложение </w:t>
      </w:r>
      <w:r w:rsidR="00CF5D31">
        <w:rPr>
          <w:rFonts w:ascii="Times New Roman" w:hAnsi="Times New Roman"/>
          <w:sz w:val="28"/>
          <w:szCs w:val="28"/>
        </w:rPr>
        <w:t>3</w:t>
      </w:r>
      <w:r w:rsidRPr="00245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«Перечень главных администраторов доходов бюджета муниципального округа Кузьминки - органов</w:t>
      </w:r>
      <w:r w:rsidR="00936AFD">
        <w:rPr>
          <w:rFonts w:ascii="Times New Roman" w:hAnsi="Times New Roman"/>
          <w:sz w:val="28"/>
          <w:szCs w:val="28"/>
        </w:rPr>
        <w:t xml:space="preserve"> местного самоуправления на 2017</w:t>
      </w:r>
      <w:r>
        <w:rPr>
          <w:rFonts w:ascii="Times New Roman" w:hAnsi="Times New Roman"/>
          <w:sz w:val="28"/>
          <w:szCs w:val="28"/>
        </w:rPr>
        <w:t xml:space="preserve"> год» решения</w:t>
      </w:r>
      <w:r w:rsidRPr="0024584F">
        <w:rPr>
          <w:rFonts w:ascii="Times New Roman" w:hAnsi="Times New Roman"/>
          <w:sz w:val="28"/>
          <w:szCs w:val="28"/>
        </w:rPr>
        <w:t xml:space="preserve"> Совета депутатов муниц</w:t>
      </w:r>
      <w:r w:rsidR="00936AFD">
        <w:rPr>
          <w:rFonts w:ascii="Times New Roman" w:hAnsi="Times New Roman"/>
          <w:sz w:val="28"/>
          <w:szCs w:val="28"/>
        </w:rPr>
        <w:t>ипального округа Кузьминки от 13 декабря 2016 года № 12/3</w:t>
      </w:r>
      <w:r w:rsidRPr="0024584F">
        <w:rPr>
          <w:rFonts w:ascii="Times New Roman" w:hAnsi="Times New Roman"/>
          <w:sz w:val="28"/>
          <w:szCs w:val="28"/>
        </w:rPr>
        <w:t xml:space="preserve"> «О бюджете муницип</w:t>
      </w:r>
      <w:r w:rsidR="00154335">
        <w:rPr>
          <w:rFonts w:ascii="Times New Roman" w:hAnsi="Times New Roman"/>
          <w:sz w:val="28"/>
          <w:szCs w:val="28"/>
        </w:rPr>
        <w:t>ального округа Кузьминки на 2017</w:t>
      </w:r>
      <w:r w:rsidRPr="0024584F">
        <w:rPr>
          <w:rFonts w:ascii="Times New Roman" w:hAnsi="Times New Roman"/>
          <w:sz w:val="28"/>
          <w:szCs w:val="28"/>
        </w:rPr>
        <w:t xml:space="preserve"> год»</w:t>
      </w:r>
      <w:r w:rsidR="00936AFD">
        <w:rPr>
          <w:rFonts w:ascii="Times New Roman" w:hAnsi="Times New Roman"/>
          <w:sz w:val="28"/>
          <w:szCs w:val="28"/>
        </w:rPr>
        <w:t xml:space="preserve"> </w:t>
      </w:r>
      <w:r w:rsidRPr="0024584F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,</w:t>
      </w:r>
      <w:r w:rsidRPr="0024584F"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решению.</w:t>
      </w:r>
    </w:p>
    <w:p w:rsidR="00C941FA" w:rsidRPr="00720C5E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2.</w:t>
      </w:r>
      <w:r w:rsidRPr="00720C5E">
        <w:rPr>
          <w:rFonts w:ascii="Times New Roman" w:hAnsi="Times New Roman"/>
          <w:sz w:val="28"/>
          <w:szCs w:val="28"/>
        </w:rPr>
        <w:t xml:space="preserve">     Утвердить корректиро</w:t>
      </w:r>
      <w:r w:rsidR="00936AFD">
        <w:rPr>
          <w:rFonts w:ascii="Times New Roman" w:hAnsi="Times New Roman"/>
          <w:sz w:val="28"/>
          <w:szCs w:val="28"/>
        </w:rPr>
        <w:t>вку бюджетных ассигнований от 24 января 2017</w:t>
      </w:r>
      <w:r w:rsidRPr="00720C5E">
        <w:rPr>
          <w:rFonts w:ascii="Times New Roman" w:hAnsi="Times New Roman"/>
          <w:sz w:val="28"/>
          <w:szCs w:val="28"/>
        </w:rPr>
        <w:t xml:space="preserve"> года согласно</w:t>
      </w:r>
      <w:r w:rsidR="00936AFD">
        <w:rPr>
          <w:rFonts w:ascii="Times New Roman" w:hAnsi="Times New Roman"/>
          <w:sz w:val="28"/>
          <w:szCs w:val="28"/>
        </w:rPr>
        <w:t xml:space="preserve"> п. 2.1, п. 2.2 </w:t>
      </w:r>
      <w:r>
        <w:rPr>
          <w:rFonts w:ascii="Times New Roman" w:hAnsi="Times New Roman"/>
          <w:sz w:val="28"/>
          <w:szCs w:val="28"/>
        </w:rPr>
        <w:t xml:space="preserve"> настоящего решения, </w:t>
      </w:r>
      <w:r w:rsidRPr="00720C5E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720C5E">
        <w:rPr>
          <w:rFonts w:ascii="Times New Roman" w:hAnsi="Times New Roman"/>
          <w:sz w:val="28"/>
          <w:szCs w:val="28"/>
        </w:rPr>
        <w:t xml:space="preserve"> </w:t>
      </w:r>
      <w:r w:rsidR="00CF5D31">
        <w:rPr>
          <w:rFonts w:ascii="Times New Roman" w:hAnsi="Times New Roman"/>
          <w:sz w:val="28"/>
          <w:szCs w:val="28"/>
        </w:rPr>
        <w:t>5</w:t>
      </w:r>
      <w:r w:rsidRPr="00720C5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CF5D31" w:rsidRPr="00CF5D31">
        <w:rPr>
          <w:rFonts w:ascii="Times New Roman" w:hAnsi="Times New Roman"/>
          <w:sz w:val="28"/>
          <w:szCs w:val="28"/>
        </w:rPr>
        <w:t xml:space="preserve"> </w:t>
      </w:r>
      <w:r w:rsidR="00CF5D31" w:rsidRPr="0024584F">
        <w:rPr>
          <w:rFonts w:ascii="Times New Roman" w:hAnsi="Times New Roman"/>
          <w:sz w:val="28"/>
          <w:szCs w:val="28"/>
        </w:rPr>
        <w:t>в новой редакции</w:t>
      </w:r>
      <w:r w:rsidR="00CF5D31">
        <w:rPr>
          <w:rFonts w:ascii="Times New Roman" w:hAnsi="Times New Roman"/>
          <w:sz w:val="28"/>
          <w:szCs w:val="28"/>
        </w:rPr>
        <w:t>,</w:t>
      </w:r>
      <w:r w:rsidR="00CF5D31" w:rsidRPr="0024584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CF5D31">
        <w:rPr>
          <w:rFonts w:ascii="Times New Roman" w:hAnsi="Times New Roman"/>
          <w:sz w:val="28"/>
          <w:szCs w:val="28"/>
        </w:rPr>
        <w:t>2</w:t>
      </w:r>
      <w:r w:rsidR="00CF5D31" w:rsidRPr="0024584F">
        <w:rPr>
          <w:rFonts w:ascii="Times New Roman" w:hAnsi="Times New Roman"/>
          <w:sz w:val="28"/>
          <w:szCs w:val="28"/>
        </w:rPr>
        <w:t xml:space="preserve"> к настоящему решению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разделе/подразделе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уменьшить объем расходов по статье 31Б0100500 «Обеспечение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значения», вид расходов 121 «Фонд оплаты труда и страховые взносы», экономическая статья 211 «Заработная плата» на 305,0 тыс. рублей. Уточненная сумма составляет 4 963,1 тыс. рублей;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уменьшить объем расходов по статье 31Б0100500 «Обеспечение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значения», вид расходов 244 «Прочая закупка товаров, работ и услуг для государственных нужд»», экономическая статья 340 «Увеличение стоимости материальных запасов» на 50,0 тыс. рублей. Уточненная сумма составляет 21,4 тыс. рублей;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 объем расходов по статье 31Б0100500 «Обеспечение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значения», вид расходов 244 «Прочая закупка товаров, работ и услуг для государственных нужд»», экономическая статья 222 «Транспортные услуги» на 50,0 тыс. рублей. Уточненная сумма составляет 600,0 тыс. рублей;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объем расходов по статье 31Б0100500 «Обеспечение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значения»,  вид расходов 244 «Прочая закупка товаров, работ и услуг для государственных нужд», экономическая статья 225 «Услуги по содержанию имущества» на 505,0 тыс. рублей. Уточненная сумма составляет 620,2 тыс. рублей;  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объем расходов по статье 31Б0100500 «Обеспечение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значения»,  вид расходов 244 «Прочая закупка товаров, работ и услуг для государственных нужд», экономическая статья 226 «Прочие работы и услуги» на 400,0 тыс. рублей. Уточненная сумма составляет 522,8 тыс. рублей;  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 В разделе/подразделе 0804 «Другие вопросы в области культуры, кинематографии »:</w:t>
      </w:r>
    </w:p>
    <w:p w:rsidR="00936AFD" w:rsidRDefault="00936AFD" w:rsidP="00936AFD">
      <w:pPr>
        <w:pStyle w:val="ac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уменьшить объем расходов по статье 35Е0100500 «Праздничные и социально-значимые мероприятия населения», вид расходов 244 «Прочая закупка товаров, работ и услуг для обеспечения государственных (муниципальных) нужд», экономическая статья 226 «Прочие работы, услуги» на 600,0 тыс. рублей. Уточненная сумма составляет 2902,7 тыс. рублей;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74FFA">
        <w:rPr>
          <w:rFonts w:ascii="Times New Roman" w:hAnsi="Times New Roman"/>
          <w:sz w:val="28"/>
          <w:szCs w:val="28"/>
        </w:rPr>
        <w:t xml:space="preserve">. </w:t>
      </w:r>
      <w:r w:rsidR="00936AFD">
        <w:rPr>
          <w:rFonts w:ascii="Times New Roman" w:hAnsi="Times New Roman"/>
          <w:sz w:val="28"/>
          <w:szCs w:val="28"/>
        </w:rPr>
        <w:t xml:space="preserve">Изложить Приложение </w:t>
      </w:r>
      <w:r w:rsidR="00CF5D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 w:rsidR="00E728EE" w:rsidRPr="00E728EE">
        <w:rPr>
          <w:rFonts w:ascii="Times New Roman" w:eastAsia="Times New Roman" w:hAnsi="Times New Roman" w:cs="Times New Roman"/>
          <w:bCs/>
          <w:sz w:val="28"/>
          <w:szCs w:val="28"/>
        </w:rPr>
        <w:t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 видов расходов классификации расходов на 2017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4584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24584F">
        <w:rPr>
          <w:rFonts w:ascii="Times New Roman" w:hAnsi="Times New Roman"/>
          <w:sz w:val="28"/>
          <w:szCs w:val="28"/>
        </w:rPr>
        <w:t xml:space="preserve"> Совета депутатов муниципального округа Кузьминки </w:t>
      </w:r>
      <w:r w:rsidR="00E728EE" w:rsidRPr="00E728EE">
        <w:rPr>
          <w:rFonts w:ascii="Times New Roman" w:hAnsi="Times New Roman" w:cs="Times New Roman"/>
          <w:sz w:val="28"/>
          <w:szCs w:val="28"/>
        </w:rPr>
        <w:t>13 декабря</w:t>
      </w:r>
      <w:r w:rsidR="00E728EE" w:rsidRPr="00E728EE">
        <w:rPr>
          <w:rFonts w:ascii="Times New Roman" w:hAnsi="Times New Roman" w:cs="Times New Roman"/>
          <w:color w:val="000000"/>
          <w:sz w:val="28"/>
          <w:szCs w:val="28"/>
        </w:rPr>
        <w:t>2016 года № 12/3</w:t>
      </w:r>
      <w:r w:rsidR="00E728EE" w:rsidRPr="0024584F">
        <w:rPr>
          <w:rFonts w:ascii="Times New Roman" w:hAnsi="Times New Roman"/>
          <w:sz w:val="28"/>
          <w:szCs w:val="28"/>
        </w:rPr>
        <w:t xml:space="preserve"> </w:t>
      </w:r>
      <w:r w:rsidRPr="0024584F">
        <w:rPr>
          <w:rFonts w:ascii="Times New Roman" w:hAnsi="Times New Roman"/>
          <w:sz w:val="28"/>
          <w:szCs w:val="28"/>
        </w:rPr>
        <w:t>«О бюджете муницип</w:t>
      </w:r>
      <w:r w:rsidR="00E728EE">
        <w:rPr>
          <w:rFonts w:ascii="Times New Roman" w:hAnsi="Times New Roman"/>
          <w:sz w:val="28"/>
          <w:szCs w:val="28"/>
        </w:rPr>
        <w:t>ального округа Кузьминки на 2017</w:t>
      </w:r>
      <w:r w:rsidRPr="0024584F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в новой редакции, </w:t>
      </w:r>
      <w:r w:rsidRPr="00374FFA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приложению 3 </w:t>
      </w:r>
      <w:r w:rsidRPr="00374FFA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374FFA">
        <w:rPr>
          <w:rFonts w:ascii="Times New Roman" w:hAnsi="Times New Roman"/>
          <w:sz w:val="28"/>
          <w:szCs w:val="28"/>
        </w:rPr>
        <w:t>.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74FFA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приятия. 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74FFA">
        <w:rPr>
          <w:rFonts w:ascii="Times New Roman" w:hAnsi="Times New Roman"/>
          <w:sz w:val="28"/>
          <w:szCs w:val="28"/>
        </w:rPr>
        <w:t xml:space="preserve">.Контроль за исполнением настоящего решения возложить на главу муниципального округа Кузьминки </w:t>
      </w:r>
      <w:proofErr w:type="spellStart"/>
      <w:r w:rsidRPr="00374FFA">
        <w:rPr>
          <w:rFonts w:ascii="Times New Roman" w:hAnsi="Times New Roman"/>
          <w:i/>
          <w:sz w:val="28"/>
          <w:szCs w:val="28"/>
        </w:rPr>
        <w:t>Калабекова</w:t>
      </w:r>
      <w:proofErr w:type="spellEnd"/>
      <w:r w:rsidRPr="00374FFA">
        <w:rPr>
          <w:rFonts w:ascii="Times New Roman" w:hAnsi="Times New Roman"/>
          <w:i/>
          <w:sz w:val="28"/>
          <w:szCs w:val="28"/>
        </w:rPr>
        <w:t xml:space="preserve"> Алана Лазаревича</w:t>
      </w:r>
      <w:r w:rsidRPr="00374FFA">
        <w:rPr>
          <w:rFonts w:ascii="Times New Roman" w:hAnsi="Times New Roman"/>
          <w:sz w:val="28"/>
          <w:szCs w:val="28"/>
        </w:rPr>
        <w:t>.</w:t>
      </w:r>
    </w:p>
    <w:p w:rsidR="00C941FA" w:rsidRDefault="00C941FA" w:rsidP="00C941F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C941F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7D7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C941FA" w:rsidRPr="00967D7B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Pr="00967D7B">
        <w:rPr>
          <w:rFonts w:ascii="Times New Roman" w:hAnsi="Times New Roman"/>
          <w:b/>
          <w:sz w:val="28"/>
          <w:szCs w:val="28"/>
        </w:rPr>
        <w:t xml:space="preserve">Кузьминки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А.Л. </w:t>
      </w:r>
      <w:proofErr w:type="spellStart"/>
      <w:r>
        <w:rPr>
          <w:rFonts w:ascii="Times New Roman" w:hAnsi="Times New Roman"/>
          <w:b/>
          <w:sz w:val="28"/>
          <w:szCs w:val="28"/>
        </w:rPr>
        <w:t>Калабеков</w:t>
      </w:r>
      <w:proofErr w:type="spellEnd"/>
    </w:p>
    <w:p w:rsidR="00C941FA" w:rsidRDefault="00C941FA" w:rsidP="00C941FA">
      <w:pPr>
        <w:pStyle w:val="ac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422476" w:rsidRDefault="00422476" w:rsidP="00422476">
      <w:pPr>
        <w:tabs>
          <w:tab w:val="left" w:pos="7770"/>
        </w:tabs>
        <w:rPr>
          <w:rFonts w:ascii="Times New Roman" w:hAnsi="Times New Roman"/>
          <w:sz w:val="28"/>
        </w:rPr>
      </w:pPr>
    </w:p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8C78B9" w:rsidRPr="008C78B9" w:rsidRDefault="00E728EE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bookmarkStart w:id="1" w:name="OLE_LINK1"/>
      <w:bookmarkStart w:id="2" w:name="OLE_LINK2"/>
      <w:r>
        <w:rPr>
          <w:b w:val="0"/>
          <w:color w:val="000000"/>
          <w:sz w:val="24"/>
          <w:szCs w:val="24"/>
        </w:rPr>
        <w:lastRenderedPageBreak/>
        <w:t>П</w:t>
      </w:r>
      <w:r w:rsidR="008C78B9" w:rsidRPr="008C78B9">
        <w:rPr>
          <w:b w:val="0"/>
          <w:color w:val="000000"/>
          <w:sz w:val="24"/>
          <w:szCs w:val="24"/>
        </w:rPr>
        <w:t>риложение  1</w:t>
      </w:r>
    </w:p>
    <w:p w:rsidR="008C78B9" w:rsidRPr="008C78B9" w:rsidRDefault="008C78B9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 w:rsidRPr="008C78B9">
        <w:rPr>
          <w:b w:val="0"/>
          <w:color w:val="000000"/>
          <w:sz w:val="24"/>
          <w:szCs w:val="24"/>
        </w:rPr>
        <w:t xml:space="preserve">к решению Совета депутатов муниципального округа </w:t>
      </w:r>
      <w:r>
        <w:rPr>
          <w:b w:val="0"/>
          <w:color w:val="000000"/>
          <w:sz w:val="24"/>
          <w:szCs w:val="24"/>
        </w:rPr>
        <w:t>Кузьминки</w:t>
      </w:r>
    </w:p>
    <w:p w:rsidR="008C78B9" w:rsidRDefault="008C78B9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 w:rsidRPr="008C78B9">
        <w:rPr>
          <w:b w:val="0"/>
          <w:color w:val="000000"/>
          <w:sz w:val="24"/>
          <w:szCs w:val="24"/>
        </w:rPr>
        <w:t xml:space="preserve">от </w:t>
      </w:r>
      <w:r>
        <w:rPr>
          <w:b w:val="0"/>
          <w:color w:val="000000"/>
          <w:sz w:val="24"/>
          <w:szCs w:val="24"/>
        </w:rPr>
        <w:t>2</w:t>
      </w:r>
      <w:r w:rsidR="000640D2">
        <w:rPr>
          <w:b w:val="0"/>
          <w:color w:val="000000"/>
          <w:sz w:val="24"/>
          <w:szCs w:val="24"/>
        </w:rPr>
        <w:t>5</w:t>
      </w:r>
      <w:r w:rsidRPr="008C78B9">
        <w:rPr>
          <w:b w:val="0"/>
          <w:color w:val="000000"/>
          <w:sz w:val="24"/>
          <w:szCs w:val="24"/>
        </w:rPr>
        <w:t xml:space="preserve"> января 2017 года № </w:t>
      </w:r>
      <w:r w:rsidR="00927043">
        <w:rPr>
          <w:b w:val="0"/>
          <w:color w:val="000000"/>
          <w:sz w:val="24"/>
          <w:szCs w:val="24"/>
        </w:rPr>
        <w:t>1/8</w:t>
      </w:r>
    </w:p>
    <w:p w:rsidR="000E122C" w:rsidRPr="008C78B9" w:rsidRDefault="000E122C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8C78B9" w:rsidRDefault="008C78B9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Приложение 3</w:t>
      </w:r>
    </w:p>
    <w:p w:rsidR="008C78B9" w:rsidRDefault="008C78B9" w:rsidP="008C78B9">
      <w:pPr>
        <w:pStyle w:val="ConsPlusTitle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8C78B9" w:rsidRDefault="008C78B9" w:rsidP="008C78B9">
      <w:pPr>
        <w:pStyle w:val="ConsPlusTitle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округа Кузьминки</w:t>
      </w:r>
    </w:p>
    <w:p w:rsidR="008C78B9" w:rsidRDefault="008C78B9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от 13 декабря</w:t>
      </w:r>
      <w:r>
        <w:rPr>
          <w:b w:val="0"/>
          <w:color w:val="000000"/>
          <w:sz w:val="24"/>
          <w:szCs w:val="24"/>
        </w:rPr>
        <w:t>2016 года № 12/3</w:t>
      </w:r>
    </w:p>
    <w:bookmarkEnd w:id="1"/>
    <w:bookmarkEnd w:id="2"/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6095"/>
      </w:tblGrid>
      <w:tr w:rsidR="008C78B9" w:rsidRPr="008C78B9" w:rsidTr="004A6689">
        <w:trPr>
          <w:trHeight w:val="11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8B9" w:rsidRPr="00CE41AD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4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доходов бюджета м</w:t>
            </w:r>
            <w:r w:rsidR="00CE4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униципального округа Кузьминки </w:t>
            </w:r>
            <w:r w:rsidRPr="00CE4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органов местного самоуправления на 2017 год</w:t>
            </w:r>
          </w:p>
        </w:tc>
      </w:tr>
      <w:tr w:rsidR="008C78B9" w:rsidRPr="008C78B9" w:rsidTr="004A6689">
        <w:trPr>
          <w:trHeight w:val="43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C78B9" w:rsidRPr="008C78B9" w:rsidTr="004A6689">
        <w:trPr>
          <w:trHeight w:val="52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C78B9" w:rsidRPr="008C78B9" w:rsidTr="004A6689">
        <w:trPr>
          <w:trHeight w:val="5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F1" w:rsidRDefault="008C78B9" w:rsidP="00AC3DF1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главного администратора доходов </w:t>
            </w:r>
          </w:p>
          <w:p w:rsidR="00AC3DF1" w:rsidRDefault="008C78B9" w:rsidP="00AC3DF1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муниципального округа и виды</w:t>
            </w:r>
          </w:p>
          <w:p w:rsidR="008C78B9" w:rsidRPr="008C78B9" w:rsidRDefault="008C78B9" w:rsidP="00AC3DF1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(подвиды) доходов </w:t>
            </w:r>
          </w:p>
        </w:tc>
      </w:tr>
      <w:tr w:rsidR="008C78B9" w:rsidRPr="008C78B9" w:rsidTr="004A6689">
        <w:trPr>
          <w:trHeight w:val="4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доходов бюджета муниципального округа </w:t>
            </w: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8B9" w:rsidRPr="008C78B9" w:rsidTr="004A6689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8B9" w:rsidRPr="008C78B9" w:rsidTr="004A668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C78B9" w:rsidRPr="008C78B9" w:rsidTr="00AC3DF1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</w:tr>
      <w:tr w:rsidR="008C78B9" w:rsidRPr="008C78B9" w:rsidTr="004A6689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1 13 01993 03 0000 130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8C78B9" w:rsidRPr="008C78B9" w:rsidTr="004A6689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1 13 02993 03 0000 130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 бюджетов внутригородских муниципальных образований городов федерального значения  </w:t>
            </w:r>
          </w:p>
        </w:tc>
      </w:tr>
      <w:tr w:rsidR="008C78B9" w:rsidRPr="008C78B9" w:rsidTr="004A6689">
        <w:trPr>
          <w:trHeight w:val="14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1 16 32000 03 0000 140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 )</w:t>
            </w:r>
          </w:p>
        </w:tc>
      </w:tr>
      <w:tr w:rsidR="008C78B9" w:rsidRPr="008C78B9" w:rsidTr="00AC3DF1">
        <w:trPr>
          <w:trHeight w:val="20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116 33030 03 0000 140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8C78B9" w:rsidRPr="008C78B9" w:rsidTr="004A6689">
        <w:trPr>
          <w:trHeight w:val="11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1 16 90030 03 0000 140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8C78B9" w:rsidRPr="008C78B9" w:rsidTr="004A6689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1 17 01030 03 0000 180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8C78B9" w:rsidRPr="008C78B9" w:rsidTr="004A6689">
        <w:trPr>
          <w:trHeight w:val="11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8B9" w:rsidRPr="008C78B9" w:rsidRDefault="008C78B9" w:rsidP="0082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</w:t>
            </w:r>
            <w:r w:rsidR="0082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C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82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C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8C78B9" w:rsidRPr="008C78B9" w:rsidTr="004A6689">
        <w:trPr>
          <w:trHeight w:val="8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2 02 49999 03 0000 151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8C78B9" w:rsidRPr="008C78B9" w:rsidTr="004A6689">
        <w:trPr>
          <w:trHeight w:val="23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2 08 03000 03 0000 180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8B9" w:rsidRPr="008C78B9" w:rsidRDefault="008C78B9" w:rsidP="004A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 (в бюджеты внутригородских муниципальных образований городов федерального значения 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78B9" w:rsidRPr="008C78B9" w:rsidTr="004A6689">
        <w:trPr>
          <w:trHeight w:val="16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2 18 60010 03 0000 151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8B9" w:rsidRPr="008C78B9" w:rsidRDefault="008C78B9" w:rsidP="004A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8C78B9" w:rsidRPr="008C78B9" w:rsidTr="004A6689">
        <w:trPr>
          <w:trHeight w:val="14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82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2 19 </w:t>
            </w:r>
            <w:r w:rsidR="0082066A">
              <w:rPr>
                <w:rFonts w:ascii="Times New Roman" w:eastAsia="Times New Roman" w:hAnsi="Times New Roman" w:cs="Times New Roman"/>
                <w:sz w:val="24"/>
                <w:szCs w:val="24"/>
              </w:rPr>
              <w:t>6001</w:t>
            </w: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>0 03 0000 151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78B9" w:rsidRPr="008C78B9" w:rsidRDefault="008C78B9" w:rsidP="004A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  <w:tr w:rsidR="008C78B9" w:rsidRPr="008C78B9" w:rsidTr="004A6689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9" w:rsidRPr="008C78B9" w:rsidRDefault="008C78B9" w:rsidP="008C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8B9" w:rsidRPr="008C78B9" w:rsidRDefault="008C78B9" w:rsidP="008C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bookmarkStart w:id="3" w:name="OLE_LINK3"/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CF5D31" w:rsidRDefault="00CF5D3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8C78B9" w:rsidRPr="008C78B9" w:rsidRDefault="008C78B9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 w:rsidRPr="008C78B9">
        <w:rPr>
          <w:b w:val="0"/>
          <w:color w:val="000000"/>
          <w:sz w:val="24"/>
          <w:szCs w:val="24"/>
        </w:rPr>
        <w:lastRenderedPageBreak/>
        <w:t xml:space="preserve">Приложение  </w:t>
      </w:r>
      <w:r>
        <w:rPr>
          <w:b w:val="0"/>
          <w:color w:val="000000"/>
          <w:sz w:val="24"/>
          <w:szCs w:val="24"/>
        </w:rPr>
        <w:t>2</w:t>
      </w:r>
    </w:p>
    <w:p w:rsidR="008C78B9" w:rsidRPr="008C78B9" w:rsidRDefault="008C78B9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 w:rsidRPr="008C78B9">
        <w:rPr>
          <w:b w:val="0"/>
          <w:color w:val="000000"/>
          <w:sz w:val="24"/>
          <w:szCs w:val="24"/>
        </w:rPr>
        <w:t xml:space="preserve">к решению Совета депутатов муниципального округа </w:t>
      </w:r>
      <w:r>
        <w:rPr>
          <w:b w:val="0"/>
          <w:color w:val="000000"/>
          <w:sz w:val="24"/>
          <w:szCs w:val="24"/>
        </w:rPr>
        <w:t>Кузьминки</w:t>
      </w:r>
    </w:p>
    <w:p w:rsidR="008C78B9" w:rsidRDefault="008C78B9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 w:rsidRPr="008C78B9">
        <w:rPr>
          <w:b w:val="0"/>
          <w:color w:val="000000"/>
          <w:sz w:val="24"/>
          <w:szCs w:val="24"/>
        </w:rPr>
        <w:t xml:space="preserve">от </w:t>
      </w:r>
      <w:r>
        <w:rPr>
          <w:b w:val="0"/>
          <w:color w:val="000000"/>
          <w:sz w:val="24"/>
          <w:szCs w:val="24"/>
        </w:rPr>
        <w:t>2</w:t>
      </w:r>
      <w:r w:rsidR="000640D2">
        <w:rPr>
          <w:b w:val="0"/>
          <w:color w:val="000000"/>
          <w:sz w:val="24"/>
          <w:szCs w:val="24"/>
        </w:rPr>
        <w:t>5</w:t>
      </w:r>
      <w:r w:rsidRPr="008C78B9">
        <w:rPr>
          <w:b w:val="0"/>
          <w:color w:val="000000"/>
          <w:sz w:val="24"/>
          <w:szCs w:val="24"/>
        </w:rPr>
        <w:t xml:space="preserve"> января 2017 года № </w:t>
      </w:r>
      <w:r w:rsidR="00927043">
        <w:rPr>
          <w:b w:val="0"/>
          <w:color w:val="000000"/>
          <w:sz w:val="24"/>
          <w:szCs w:val="24"/>
        </w:rPr>
        <w:t>1/8</w:t>
      </w:r>
    </w:p>
    <w:p w:rsidR="008F62B1" w:rsidRPr="008C78B9" w:rsidRDefault="008F62B1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8C78B9" w:rsidRDefault="008C78B9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Приложение 5</w:t>
      </w:r>
    </w:p>
    <w:p w:rsidR="008C78B9" w:rsidRDefault="008C78B9" w:rsidP="008C78B9">
      <w:pPr>
        <w:pStyle w:val="ConsPlusTitle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8C78B9" w:rsidRDefault="008C78B9" w:rsidP="008C78B9">
      <w:pPr>
        <w:pStyle w:val="ConsPlusTitle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округа Кузьминки</w:t>
      </w:r>
    </w:p>
    <w:p w:rsidR="008C78B9" w:rsidRDefault="008C78B9" w:rsidP="008C78B9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от 13 декабря</w:t>
      </w:r>
      <w:r w:rsidR="000E122C"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2016 года № 12/3</w:t>
      </w:r>
    </w:p>
    <w:bookmarkEnd w:id="3"/>
    <w:p w:rsidR="008C78B9" w:rsidRDefault="008C78B9" w:rsidP="008C78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976"/>
        <w:gridCol w:w="1561"/>
        <w:gridCol w:w="842"/>
        <w:gridCol w:w="1724"/>
      </w:tblGrid>
      <w:tr w:rsidR="0014449A" w:rsidRPr="0014449A" w:rsidTr="00161744">
        <w:trPr>
          <w:trHeight w:val="199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9A" w:rsidRPr="00CE41AD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4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на 2017 год</w:t>
            </w:r>
          </w:p>
        </w:tc>
      </w:tr>
      <w:tr w:rsidR="0014449A" w:rsidRPr="0014449A" w:rsidTr="00161744">
        <w:trPr>
          <w:trHeight w:val="525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14449A" w:rsidRPr="0014449A" w:rsidTr="00161744">
        <w:trPr>
          <w:trHeight w:val="458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14449A" w:rsidRPr="0014449A" w:rsidTr="00161744">
        <w:trPr>
          <w:trHeight w:val="465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49A" w:rsidRPr="0014449A" w:rsidTr="00161744">
        <w:trPr>
          <w:trHeight w:val="383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</w:t>
            </w:r>
            <w:proofErr w:type="spellEnd"/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49A" w:rsidRPr="0014449A" w:rsidTr="0016174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4449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444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4449A" w:rsidRPr="0014449A" w:rsidTr="00161744">
        <w:trPr>
          <w:trHeight w:val="5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670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26,0  </w:t>
            </w:r>
          </w:p>
        </w:tc>
      </w:tr>
      <w:tr w:rsidR="0014449A" w:rsidRPr="0014449A" w:rsidTr="00161744">
        <w:trPr>
          <w:trHeight w:val="10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3 076,3  </w:t>
            </w:r>
          </w:p>
        </w:tc>
      </w:tr>
      <w:tr w:rsidR="0014449A" w:rsidRPr="0014449A" w:rsidTr="00161744">
        <w:trPr>
          <w:trHeight w:val="4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2 941,9  </w:t>
            </w:r>
          </w:p>
        </w:tc>
      </w:tr>
      <w:tr w:rsidR="0014449A" w:rsidRPr="0014449A" w:rsidTr="00161744">
        <w:trPr>
          <w:trHeight w:val="8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2 811,9  </w:t>
            </w:r>
          </w:p>
        </w:tc>
      </w:tr>
      <w:tr w:rsidR="0014449A" w:rsidRPr="0014449A" w:rsidTr="00161744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 w:rsid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130,0  </w:t>
            </w:r>
          </w:p>
        </w:tc>
      </w:tr>
      <w:tr w:rsidR="0014449A" w:rsidRPr="0014449A" w:rsidTr="00161744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134,4  </w:t>
            </w:r>
          </w:p>
        </w:tc>
      </w:tr>
      <w:tr w:rsidR="0014449A" w:rsidRPr="0014449A" w:rsidTr="00161744">
        <w:trPr>
          <w:trHeight w:val="7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134,4  </w:t>
            </w:r>
          </w:p>
        </w:tc>
      </w:tr>
      <w:tr w:rsidR="0014449A" w:rsidRPr="0014449A" w:rsidTr="00161744">
        <w:trPr>
          <w:trHeight w:val="14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</w:t>
            </w:r>
            <w:r w:rsid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6707B7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273,0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4449A" w:rsidRPr="0014449A" w:rsidTr="006707B7">
        <w:trPr>
          <w:trHeight w:val="9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Депутаты  Совета депутатов внутригородского муниципального образования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  </w:t>
            </w:r>
          </w:p>
        </w:tc>
      </w:tr>
      <w:tr w:rsidR="0014449A" w:rsidRPr="0014449A" w:rsidTr="00161744">
        <w:trPr>
          <w:trHeight w:val="9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</w:t>
            </w:r>
            <w:r w:rsid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государственных</w:t>
            </w:r>
            <w:r w:rsid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  </w:t>
            </w:r>
          </w:p>
        </w:tc>
      </w:tr>
      <w:tr w:rsidR="0014449A" w:rsidRPr="0014449A" w:rsidTr="00161744">
        <w:trPr>
          <w:trHeight w:val="15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6707B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9 381,8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4449A" w:rsidRPr="0014449A" w:rsidTr="00161744">
        <w:trPr>
          <w:trHeight w:val="19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6707B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9 039,4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4449A" w:rsidRPr="0014449A" w:rsidTr="00161744">
        <w:trPr>
          <w:trHeight w:val="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6 991,0  </w:t>
            </w:r>
          </w:p>
        </w:tc>
      </w:tr>
      <w:tr w:rsidR="0014449A" w:rsidRPr="0014449A" w:rsidTr="00161744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6707B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2 043,4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4449A" w:rsidRPr="0014449A" w:rsidTr="0016174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5,0  </w:t>
            </w:r>
          </w:p>
        </w:tc>
      </w:tr>
      <w:tr w:rsidR="0014449A" w:rsidRPr="0014449A" w:rsidTr="00161744">
        <w:trPr>
          <w:trHeight w:val="3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342,4  </w:t>
            </w:r>
          </w:p>
        </w:tc>
      </w:tr>
      <w:tr w:rsidR="0014449A" w:rsidRPr="0014449A" w:rsidTr="00161744">
        <w:trPr>
          <w:trHeight w:val="6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342,4  </w:t>
            </w:r>
          </w:p>
        </w:tc>
      </w:tr>
      <w:tr w:rsidR="0014449A" w:rsidRPr="0014449A" w:rsidTr="00161744">
        <w:trPr>
          <w:trHeight w:val="5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проведения выборов и референдумов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4 965,6  </w:t>
            </w:r>
          </w:p>
        </w:tc>
      </w:tr>
      <w:tr w:rsidR="0014449A" w:rsidRPr="0014449A" w:rsidTr="00161744">
        <w:trPr>
          <w:trHeight w:val="9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35А 0100100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4 965,6  </w:t>
            </w:r>
          </w:p>
        </w:tc>
      </w:tr>
      <w:tr w:rsidR="0014449A" w:rsidRPr="0014449A" w:rsidTr="00161744">
        <w:trPr>
          <w:trHeight w:val="8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4 965,6  </w:t>
            </w:r>
          </w:p>
        </w:tc>
      </w:tr>
      <w:tr w:rsidR="0014449A" w:rsidRPr="0014449A" w:rsidTr="00161744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  </w:t>
            </w:r>
          </w:p>
        </w:tc>
      </w:tr>
      <w:tr w:rsidR="0014449A" w:rsidRPr="0014449A" w:rsidTr="00161744">
        <w:trPr>
          <w:trHeight w:val="56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  </w:t>
            </w:r>
          </w:p>
        </w:tc>
      </w:tr>
      <w:tr w:rsidR="0014449A" w:rsidRPr="0014449A" w:rsidTr="0016174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  </w:t>
            </w:r>
          </w:p>
        </w:tc>
      </w:tr>
      <w:tr w:rsidR="0014449A" w:rsidRPr="0014449A" w:rsidTr="00161744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6707B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449A" w:rsidRPr="0014449A" w:rsidTr="00161744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129,3  </w:t>
            </w:r>
          </w:p>
        </w:tc>
      </w:tr>
      <w:tr w:rsidR="0014449A" w:rsidRPr="0014449A" w:rsidTr="006707B7">
        <w:trPr>
          <w:trHeight w:val="5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129,3  </w:t>
            </w:r>
          </w:p>
        </w:tc>
      </w:tr>
      <w:tr w:rsidR="0014449A" w:rsidRPr="0014449A" w:rsidTr="00161744">
        <w:trPr>
          <w:trHeight w:val="5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6707B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2 902,7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449A" w:rsidRPr="0014449A" w:rsidTr="00161744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6707B7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2 902,7</w:t>
            </w:r>
          </w:p>
        </w:tc>
      </w:tr>
      <w:tr w:rsidR="0014449A" w:rsidRPr="0014449A" w:rsidTr="00161744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82066A" w:rsidP="0082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02,7  </w:t>
            </w:r>
          </w:p>
        </w:tc>
      </w:tr>
      <w:tr w:rsidR="0014449A" w:rsidRPr="0014449A" w:rsidTr="00161744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492,8  </w:t>
            </w:r>
          </w:p>
        </w:tc>
      </w:tr>
      <w:tr w:rsidR="0014449A" w:rsidRPr="0014449A" w:rsidTr="00161744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492,8  </w:t>
            </w:r>
          </w:p>
        </w:tc>
      </w:tr>
      <w:tr w:rsidR="0014449A" w:rsidRPr="0014449A" w:rsidTr="0016174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492,8  </w:t>
            </w:r>
          </w:p>
        </w:tc>
      </w:tr>
      <w:tr w:rsidR="0014449A" w:rsidRPr="0014449A" w:rsidTr="00161744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489,6  </w:t>
            </w:r>
          </w:p>
        </w:tc>
      </w:tr>
      <w:tr w:rsidR="0014449A" w:rsidRPr="0014449A" w:rsidTr="00161744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489,6  </w:t>
            </w:r>
          </w:p>
        </w:tc>
      </w:tr>
      <w:tr w:rsidR="0014449A" w:rsidRPr="0014449A" w:rsidTr="00161744">
        <w:trPr>
          <w:trHeight w:val="8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489,6  </w:t>
            </w:r>
          </w:p>
        </w:tc>
      </w:tr>
      <w:tr w:rsidR="0014449A" w:rsidRPr="0014449A" w:rsidTr="00161744">
        <w:trPr>
          <w:trHeight w:val="6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F8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39,2  </w:t>
            </w:r>
          </w:p>
        </w:tc>
      </w:tr>
      <w:tr w:rsidR="0014449A" w:rsidRPr="0014449A" w:rsidTr="0016174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1 040,0  </w:t>
            </w:r>
          </w:p>
        </w:tc>
      </w:tr>
      <w:tr w:rsidR="0014449A" w:rsidRPr="0014449A" w:rsidTr="00161744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AF" w:rsidRPr="0014449A" w:rsidRDefault="0014449A" w:rsidP="0003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Информирование жителей </w:t>
            </w:r>
            <w:r w:rsidR="0003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1 040,0  </w:t>
            </w:r>
          </w:p>
        </w:tc>
      </w:tr>
      <w:tr w:rsidR="0014449A" w:rsidRPr="0014449A" w:rsidTr="00161744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1 000,0  </w:t>
            </w:r>
          </w:p>
        </w:tc>
      </w:tr>
      <w:tr w:rsidR="0014449A" w:rsidRPr="0014449A" w:rsidTr="00161744">
        <w:trPr>
          <w:trHeight w:val="54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 , сборов и иных платежей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40,0  </w:t>
            </w:r>
          </w:p>
        </w:tc>
      </w:tr>
      <w:tr w:rsidR="0014449A" w:rsidRPr="0014449A" w:rsidTr="00161744">
        <w:trPr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F843CC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99,2  </w:t>
            </w:r>
          </w:p>
        </w:tc>
      </w:tr>
      <w:tr w:rsidR="0014449A" w:rsidRPr="0014449A" w:rsidTr="00161744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F843CC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99,2  </w:t>
            </w:r>
          </w:p>
        </w:tc>
      </w:tr>
      <w:tr w:rsidR="0014449A" w:rsidRPr="0014449A" w:rsidTr="00161744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9A" w:rsidRPr="0014449A" w:rsidRDefault="0014449A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F843CC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449A" w:rsidRPr="0014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99,2  </w:t>
            </w:r>
          </w:p>
        </w:tc>
      </w:tr>
      <w:tr w:rsidR="0014449A" w:rsidRPr="0014449A" w:rsidTr="0016174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ИТОГО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9A" w:rsidRPr="0014449A" w:rsidRDefault="0014449A" w:rsidP="0014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9A" w:rsidRPr="0014449A" w:rsidRDefault="0014449A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14449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23 450,3  </w:t>
            </w:r>
          </w:p>
        </w:tc>
      </w:tr>
    </w:tbl>
    <w:p w:rsidR="007907EF" w:rsidRDefault="007907EF" w:rsidP="004A6689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FE680A" w:rsidRDefault="00FE680A" w:rsidP="00422476">
      <w:pPr>
        <w:rPr>
          <w:rFonts w:ascii="Times New Roman" w:hAnsi="Times New Roman" w:cs="Times New Roman"/>
          <w:sz w:val="28"/>
          <w:szCs w:val="28"/>
        </w:rPr>
      </w:pPr>
    </w:p>
    <w:p w:rsidR="00032FAF" w:rsidRDefault="00032FAF" w:rsidP="00422476">
      <w:pPr>
        <w:rPr>
          <w:rFonts w:ascii="Times New Roman" w:hAnsi="Times New Roman" w:cs="Times New Roman"/>
          <w:sz w:val="28"/>
          <w:szCs w:val="28"/>
        </w:rPr>
      </w:pPr>
    </w:p>
    <w:p w:rsidR="00CF5D31" w:rsidRDefault="00CF5D31" w:rsidP="00422476">
      <w:pPr>
        <w:rPr>
          <w:rFonts w:ascii="Times New Roman" w:hAnsi="Times New Roman" w:cs="Times New Roman"/>
          <w:sz w:val="28"/>
          <w:szCs w:val="28"/>
        </w:rPr>
      </w:pPr>
    </w:p>
    <w:p w:rsidR="00161744" w:rsidRDefault="00161744" w:rsidP="00FE680A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E728EE" w:rsidRDefault="00E728EE" w:rsidP="00FE680A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FE680A" w:rsidRPr="008C78B9" w:rsidRDefault="00FE680A" w:rsidP="00FE680A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 w:rsidRPr="008C78B9">
        <w:rPr>
          <w:b w:val="0"/>
          <w:color w:val="000000"/>
          <w:sz w:val="24"/>
          <w:szCs w:val="24"/>
        </w:rPr>
        <w:t xml:space="preserve">Приложение  </w:t>
      </w:r>
      <w:r>
        <w:rPr>
          <w:b w:val="0"/>
          <w:color w:val="000000"/>
          <w:sz w:val="24"/>
          <w:szCs w:val="24"/>
        </w:rPr>
        <w:t>3</w:t>
      </w:r>
    </w:p>
    <w:p w:rsidR="00FE680A" w:rsidRPr="008C78B9" w:rsidRDefault="00FE680A" w:rsidP="00FE680A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 w:rsidRPr="008C78B9">
        <w:rPr>
          <w:b w:val="0"/>
          <w:color w:val="000000"/>
          <w:sz w:val="24"/>
          <w:szCs w:val="24"/>
        </w:rPr>
        <w:t xml:space="preserve">к решению Совета депутатов муниципального округа </w:t>
      </w:r>
      <w:r>
        <w:rPr>
          <w:b w:val="0"/>
          <w:color w:val="000000"/>
          <w:sz w:val="24"/>
          <w:szCs w:val="24"/>
        </w:rPr>
        <w:t>Кузьминки</w:t>
      </w:r>
    </w:p>
    <w:p w:rsidR="00FE680A" w:rsidRPr="008C78B9" w:rsidRDefault="00FE680A" w:rsidP="00FE680A">
      <w:pPr>
        <w:pStyle w:val="ConsPlusTitle"/>
        <w:ind w:left="5040"/>
        <w:jc w:val="both"/>
        <w:rPr>
          <w:b w:val="0"/>
          <w:color w:val="FF0000"/>
          <w:sz w:val="24"/>
          <w:szCs w:val="24"/>
        </w:rPr>
      </w:pPr>
      <w:r w:rsidRPr="008C78B9">
        <w:rPr>
          <w:b w:val="0"/>
          <w:color w:val="000000"/>
          <w:sz w:val="24"/>
          <w:szCs w:val="24"/>
        </w:rPr>
        <w:t xml:space="preserve">от </w:t>
      </w:r>
      <w:r>
        <w:rPr>
          <w:b w:val="0"/>
          <w:color w:val="000000"/>
          <w:sz w:val="24"/>
          <w:szCs w:val="24"/>
        </w:rPr>
        <w:t>2</w:t>
      </w:r>
      <w:r w:rsidR="000640D2">
        <w:rPr>
          <w:b w:val="0"/>
          <w:color w:val="000000"/>
          <w:sz w:val="24"/>
          <w:szCs w:val="24"/>
        </w:rPr>
        <w:t>5</w:t>
      </w:r>
      <w:r w:rsidRPr="008C78B9">
        <w:rPr>
          <w:b w:val="0"/>
          <w:color w:val="000000"/>
          <w:sz w:val="24"/>
          <w:szCs w:val="24"/>
        </w:rPr>
        <w:t xml:space="preserve"> января 2017 года № </w:t>
      </w:r>
      <w:r w:rsidR="00927043">
        <w:rPr>
          <w:b w:val="0"/>
          <w:color w:val="000000"/>
          <w:sz w:val="24"/>
          <w:szCs w:val="24"/>
        </w:rPr>
        <w:t>1/8</w:t>
      </w:r>
    </w:p>
    <w:p w:rsidR="00FE680A" w:rsidRPr="008C78B9" w:rsidRDefault="00FE680A" w:rsidP="00FE680A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FE680A" w:rsidRDefault="00FE680A" w:rsidP="00FE680A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Приложение 6</w:t>
      </w:r>
    </w:p>
    <w:p w:rsidR="00FE680A" w:rsidRDefault="00FE680A" w:rsidP="00FE680A">
      <w:pPr>
        <w:pStyle w:val="ConsPlusTitle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FE680A" w:rsidRDefault="00FE680A" w:rsidP="00FE680A">
      <w:pPr>
        <w:pStyle w:val="ConsPlusTitle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округа Кузьминки</w:t>
      </w:r>
    </w:p>
    <w:p w:rsidR="00FE680A" w:rsidRDefault="00FE680A" w:rsidP="00FE680A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от 13 декабря</w:t>
      </w:r>
      <w:r>
        <w:rPr>
          <w:b w:val="0"/>
          <w:color w:val="000000"/>
          <w:sz w:val="24"/>
          <w:szCs w:val="24"/>
        </w:rPr>
        <w:t>2016 года № 12/3</w:t>
      </w:r>
    </w:p>
    <w:p w:rsidR="00FE680A" w:rsidRDefault="00FE680A" w:rsidP="00FE680A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26"/>
        <w:gridCol w:w="1146"/>
        <w:gridCol w:w="1122"/>
        <w:gridCol w:w="1560"/>
        <w:gridCol w:w="694"/>
        <w:gridCol w:w="1559"/>
      </w:tblGrid>
      <w:tr w:rsidR="00161744" w:rsidRPr="00161744" w:rsidTr="00161744">
        <w:trPr>
          <w:trHeight w:val="162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 видов расходов классификации расходов на 2017 год                                                                                                           </w:t>
            </w:r>
          </w:p>
        </w:tc>
      </w:tr>
      <w:tr w:rsidR="00161744" w:rsidRPr="00161744" w:rsidTr="00161744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1744" w:rsidRPr="00161744" w:rsidTr="00161744">
        <w:trPr>
          <w:trHeight w:val="525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61744" w:rsidRPr="00161744" w:rsidTr="00161744">
        <w:trPr>
          <w:trHeight w:val="458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Утверждено на 2017 год                                        </w:t>
            </w:r>
          </w:p>
        </w:tc>
      </w:tr>
      <w:tr w:rsidR="00161744" w:rsidRPr="00161744" w:rsidTr="00161744">
        <w:trPr>
          <w:trHeight w:val="46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0E3118" w:rsidRDefault="00161744" w:rsidP="000E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3118">
              <w:rPr>
                <w:rFonts w:ascii="Times New Roman" w:eastAsia="Times New Roman" w:hAnsi="Times New Roman" w:cs="Times New Roman"/>
                <w:b/>
                <w:bCs/>
              </w:rPr>
              <w:t xml:space="preserve">Вид </w:t>
            </w:r>
            <w:proofErr w:type="spellStart"/>
            <w:r w:rsidRPr="000E3118">
              <w:rPr>
                <w:rFonts w:ascii="Times New Roman" w:eastAsia="Times New Roman" w:hAnsi="Times New Roman" w:cs="Times New Roman"/>
                <w:b/>
                <w:bCs/>
              </w:rPr>
              <w:t>расх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744" w:rsidRPr="00161744" w:rsidTr="00161744">
        <w:trPr>
          <w:trHeight w:val="563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ind w:left="-533" w:firstLine="5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</w:t>
            </w:r>
            <w:proofErr w:type="spellEnd"/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744" w:rsidRPr="00161744" w:rsidTr="00161744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23 450,3  </w:t>
            </w:r>
          </w:p>
        </w:tc>
      </w:tr>
      <w:tr w:rsidR="00161744" w:rsidRPr="00161744" w:rsidTr="00161744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F843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26,0  </w:t>
            </w:r>
          </w:p>
        </w:tc>
      </w:tr>
      <w:tr w:rsidR="00161744" w:rsidRPr="00161744" w:rsidTr="00161744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3 076,3  </w:t>
            </w:r>
          </w:p>
        </w:tc>
      </w:tr>
      <w:tr w:rsidR="00161744" w:rsidRPr="00161744" w:rsidTr="00161744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2 941,9  </w:t>
            </w:r>
          </w:p>
        </w:tc>
      </w:tr>
      <w:tr w:rsidR="00161744" w:rsidRPr="00161744" w:rsidTr="00161744">
        <w:trPr>
          <w:trHeight w:val="8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2 811,9  </w:t>
            </w:r>
          </w:p>
        </w:tc>
      </w:tr>
      <w:tr w:rsidR="00161744" w:rsidRPr="00161744" w:rsidTr="00161744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130,0  </w:t>
            </w:r>
          </w:p>
        </w:tc>
      </w:tr>
      <w:tr w:rsidR="00161744" w:rsidRPr="00161744" w:rsidTr="00161744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134,4  </w:t>
            </w:r>
          </w:p>
        </w:tc>
      </w:tr>
      <w:tr w:rsidR="00161744" w:rsidRPr="00161744" w:rsidTr="00161744">
        <w:trPr>
          <w:trHeight w:val="10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134,4  </w:t>
            </w:r>
          </w:p>
        </w:tc>
      </w:tr>
      <w:tr w:rsidR="00161744" w:rsidRPr="00161744" w:rsidTr="00161744">
        <w:trPr>
          <w:trHeight w:val="17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273,0  </w:t>
            </w:r>
          </w:p>
        </w:tc>
      </w:tr>
      <w:tr w:rsidR="00161744" w:rsidRPr="00161744" w:rsidTr="00161744">
        <w:trPr>
          <w:trHeight w:val="9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 депутатов внутригородского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  </w:t>
            </w:r>
          </w:p>
        </w:tc>
      </w:tr>
      <w:tr w:rsidR="00161744" w:rsidRPr="00161744" w:rsidTr="00161744">
        <w:trPr>
          <w:trHeight w:val="9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 w:rsidR="000E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273,0  </w:t>
            </w:r>
          </w:p>
        </w:tc>
      </w:tr>
      <w:tr w:rsidR="00161744" w:rsidRPr="00161744" w:rsidTr="00161744">
        <w:trPr>
          <w:trHeight w:val="15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F843CC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9 381,8</w:t>
            </w:r>
            <w:r w:rsidR="00161744"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61744" w:rsidRPr="00161744" w:rsidTr="00161744">
        <w:trPr>
          <w:trHeight w:val="19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F843CC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9 039,4</w:t>
            </w:r>
            <w:r w:rsidR="00161744"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1744" w:rsidRPr="00161744" w:rsidTr="0016174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6 991,0  </w:t>
            </w:r>
          </w:p>
        </w:tc>
      </w:tr>
      <w:tr w:rsidR="00161744" w:rsidRPr="00161744" w:rsidTr="00161744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F843CC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2 043,4</w:t>
            </w:r>
            <w:r w:rsidR="00161744"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61744" w:rsidRPr="00161744" w:rsidTr="00161744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5,0  </w:t>
            </w:r>
          </w:p>
        </w:tc>
      </w:tr>
      <w:tr w:rsidR="00161744" w:rsidRPr="00161744" w:rsidTr="00161744">
        <w:trPr>
          <w:trHeight w:val="3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342,4  </w:t>
            </w:r>
          </w:p>
        </w:tc>
      </w:tr>
      <w:tr w:rsidR="00161744" w:rsidRPr="00161744" w:rsidTr="000E3118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342,4  </w:t>
            </w:r>
          </w:p>
        </w:tc>
      </w:tr>
      <w:tr w:rsidR="00161744" w:rsidRPr="00161744" w:rsidTr="00161744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4 965,6  </w:t>
            </w:r>
          </w:p>
        </w:tc>
      </w:tr>
      <w:tr w:rsidR="00161744" w:rsidRPr="00161744" w:rsidTr="00161744">
        <w:trPr>
          <w:trHeight w:val="9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35А 0100100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4 965,6  </w:t>
            </w:r>
          </w:p>
        </w:tc>
      </w:tr>
      <w:tr w:rsidR="00161744" w:rsidRPr="00161744" w:rsidTr="00161744">
        <w:trPr>
          <w:trHeight w:val="8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35А 0100100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4 965,6  </w:t>
            </w:r>
          </w:p>
        </w:tc>
      </w:tr>
      <w:tr w:rsidR="00161744" w:rsidRPr="00161744" w:rsidTr="00161744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  </w:t>
            </w:r>
          </w:p>
        </w:tc>
      </w:tr>
      <w:tr w:rsidR="00161744" w:rsidRPr="00161744" w:rsidTr="00161744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  </w:t>
            </w:r>
          </w:p>
        </w:tc>
      </w:tr>
      <w:tr w:rsidR="00161744" w:rsidRPr="00161744" w:rsidTr="00161744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  </w:t>
            </w:r>
          </w:p>
        </w:tc>
      </w:tr>
      <w:tr w:rsidR="00161744" w:rsidRPr="00161744" w:rsidTr="00161744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129,3  </w:t>
            </w:r>
          </w:p>
        </w:tc>
      </w:tr>
      <w:tr w:rsidR="00161744" w:rsidRPr="00161744" w:rsidTr="00161744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129,3  </w:t>
            </w:r>
          </w:p>
        </w:tc>
      </w:tr>
      <w:tr w:rsidR="00161744" w:rsidRPr="00161744" w:rsidTr="00161744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129,3  </w:t>
            </w:r>
          </w:p>
        </w:tc>
      </w:tr>
      <w:tr w:rsidR="00161744" w:rsidRPr="00161744" w:rsidTr="00161744">
        <w:trPr>
          <w:trHeight w:val="5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F843CC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2 902,7</w:t>
            </w:r>
            <w:r w:rsidR="00161744"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61744" w:rsidRPr="00161744" w:rsidTr="00161744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F843CC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2 902,7</w:t>
            </w:r>
            <w:r w:rsidR="00161744"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61744" w:rsidRPr="00161744" w:rsidTr="00161744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F843CC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2 902,7</w:t>
            </w:r>
            <w:r w:rsidR="00161744"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1744" w:rsidRPr="00161744" w:rsidTr="00161744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492,8  </w:t>
            </w:r>
          </w:p>
        </w:tc>
      </w:tr>
      <w:tr w:rsidR="00161744" w:rsidRPr="00161744" w:rsidTr="00161744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492,8  </w:t>
            </w:r>
          </w:p>
        </w:tc>
      </w:tr>
      <w:tr w:rsidR="00161744" w:rsidRPr="00161744" w:rsidTr="00161744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492,8  </w:t>
            </w:r>
          </w:p>
        </w:tc>
      </w:tr>
      <w:tr w:rsidR="00161744" w:rsidRPr="00161744" w:rsidTr="00161744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489,6  </w:t>
            </w:r>
          </w:p>
        </w:tc>
      </w:tr>
      <w:tr w:rsidR="00161744" w:rsidRPr="00161744" w:rsidTr="00161744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489,6  </w:t>
            </w:r>
          </w:p>
        </w:tc>
      </w:tr>
      <w:tr w:rsidR="00161744" w:rsidRPr="00161744" w:rsidTr="00161744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489,6  </w:t>
            </w:r>
          </w:p>
        </w:tc>
      </w:tr>
      <w:tr w:rsidR="00161744" w:rsidRPr="00161744" w:rsidTr="0016174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F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F8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39,2  </w:t>
            </w:r>
          </w:p>
        </w:tc>
      </w:tr>
      <w:tr w:rsidR="00161744" w:rsidRPr="00161744" w:rsidTr="00161744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03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1 040,0  </w:t>
            </w:r>
          </w:p>
        </w:tc>
      </w:tr>
      <w:tr w:rsidR="00161744" w:rsidRPr="00161744" w:rsidTr="00161744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Информирование жителей </w:t>
            </w:r>
            <w:r w:rsidR="0003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</w:t>
            </w:r>
          </w:p>
          <w:p w:rsidR="00032FAF" w:rsidRPr="00161744" w:rsidRDefault="00032FAF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03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1 040,0  </w:t>
            </w:r>
          </w:p>
        </w:tc>
      </w:tr>
      <w:tr w:rsidR="00161744" w:rsidRPr="00161744" w:rsidTr="00161744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03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1 000,0  </w:t>
            </w:r>
          </w:p>
        </w:tc>
      </w:tr>
      <w:tr w:rsidR="00161744" w:rsidRPr="00161744" w:rsidTr="00161744">
        <w:trPr>
          <w:trHeight w:val="8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0E3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03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40,0  </w:t>
            </w:r>
          </w:p>
        </w:tc>
      </w:tr>
      <w:tr w:rsidR="00161744" w:rsidRPr="00161744" w:rsidTr="00161744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032FAF" w:rsidP="0003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61744"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99,2  </w:t>
            </w:r>
          </w:p>
        </w:tc>
      </w:tr>
      <w:tr w:rsidR="00161744" w:rsidRPr="00161744" w:rsidTr="00161744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032FAF" w:rsidP="0003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61744"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99,2  </w:t>
            </w:r>
          </w:p>
        </w:tc>
      </w:tr>
      <w:tr w:rsidR="00161744" w:rsidRPr="00161744" w:rsidTr="00161744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44">
              <w:rPr>
                <w:rFonts w:ascii="Times New Roman" w:eastAsia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032FAF" w:rsidP="0003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61744" w:rsidRPr="0016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99,2  </w:t>
            </w:r>
          </w:p>
        </w:tc>
      </w:tr>
      <w:tr w:rsidR="00161744" w:rsidRPr="00161744" w:rsidTr="00161744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ИТОГО РАСХОДОВ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44" w:rsidRPr="00161744" w:rsidRDefault="00161744" w:rsidP="001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16174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23 450,30  </w:t>
            </w:r>
          </w:p>
        </w:tc>
      </w:tr>
    </w:tbl>
    <w:p w:rsidR="00FE680A" w:rsidRDefault="00FE680A" w:rsidP="00422476">
      <w:pPr>
        <w:rPr>
          <w:rFonts w:ascii="Times New Roman" w:hAnsi="Times New Roman" w:cs="Times New Roman"/>
          <w:sz w:val="28"/>
          <w:szCs w:val="28"/>
        </w:rPr>
      </w:pPr>
    </w:p>
    <w:p w:rsidR="00FE680A" w:rsidRPr="00A713F8" w:rsidRDefault="00FE680A" w:rsidP="00422476">
      <w:pPr>
        <w:rPr>
          <w:rFonts w:ascii="Times New Roman" w:hAnsi="Times New Roman" w:cs="Times New Roman"/>
          <w:sz w:val="28"/>
          <w:szCs w:val="28"/>
        </w:rPr>
      </w:pPr>
    </w:p>
    <w:sectPr w:rsidR="00FE680A" w:rsidRPr="00A713F8" w:rsidSect="00C941F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40CB1"/>
    <w:multiLevelType w:val="multilevel"/>
    <w:tmpl w:val="B75A6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032FAF"/>
    <w:rsid w:val="000640D2"/>
    <w:rsid w:val="000E122C"/>
    <w:rsid w:val="000E3118"/>
    <w:rsid w:val="00143C05"/>
    <w:rsid w:val="0014449A"/>
    <w:rsid w:val="00154335"/>
    <w:rsid w:val="00161744"/>
    <w:rsid w:val="00177898"/>
    <w:rsid w:val="001C39BD"/>
    <w:rsid w:val="002772C4"/>
    <w:rsid w:val="002E4521"/>
    <w:rsid w:val="003633BC"/>
    <w:rsid w:val="00422476"/>
    <w:rsid w:val="004505D2"/>
    <w:rsid w:val="00456CC6"/>
    <w:rsid w:val="0046736D"/>
    <w:rsid w:val="00467EC5"/>
    <w:rsid w:val="004A6689"/>
    <w:rsid w:val="004E21B6"/>
    <w:rsid w:val="00525F90"/>
    <w:rsid w:val="00533DE0"/>
    <w:rsid w:val="00554437"/>
    <w:rsid w:val="005C43FB"/>
    <w:rsid w:val="00652EE0"/>
    <w:rsid w:val="00656AF8"/>
    <w:rsid w:val="006707B7"/>
    <w:rsid w:val="00672E47"/>
    <w:rsid w:val="006B7F01"/>
    <w:rsid w:val="006F798D"/>
    <w:rsid w:val="007340D9"/>
    <w:rsid w:val="007401B9"/>
    <w:rsid w:val="00762A98"/>
    <w:rsid w:val="00772DBE"/>
    <w:rsid w:val="007907EF"/>
    <w:rsid w:val="007F0B1E"/>
    <w:rsid w:val="0082066A"/>
    <w:rsid w:val="00834733"/>
    <w:rsid w:val="00856F18"/>
    <w:rsid w:val="008806EF"/>
    <w:rsid w:val="008C3971"/>
    <w:rsid w:val="008C78B9"/>
    <w:rsid w:val="008D44D6"/>
    <w:rsid w:val="008E433A"/>
    <w:rsid w:val="008F62B1"/>
    <w:rsid w:val="00927043"/>
    <w:rsid w:val="00936AFD"/>
    <w:rsid w:val="00994506"/>
    <w:rsid w:val="00A503B7"/>
    <w:rsid w:val="00A60AAF"/>
    <w:rsid w:val="00A713F8"/>
    <w:rsid w:val="00AC1405"/>
    <w:rsid w:val="00AC3DF1"/>
    <w:rsid w:val="00B56D5D"/>
    <w:rsid w:val="00B93061"/>
    <w:rsid w:val="00C941FA"/>
    <w:rsid w:val="00CE41AD"/>
    <w:rsid w:val="00CF5809"/>
    <w:rsid w:val="00CF5D31"/>
    <w:rsid w:val="00D172A9"/>
    <w:rsid w:val="00D27422"/>
    <w:rsid w:val="00D450C1"/>
    <w:rsid w:val="00D601EF"/>
    <w:rsid w:val="00D92B82"/>
    <w:rsid w:val="00E14932"/>
    <w:rsid w:val="00E728EE"/>
    <w:rsid w:val="00EB1D9D"/>
    <w:rsid w:val="00F23C84"/>
    <w:rsid w:val="00F46171"/>
    <w:rsid w:val="00F843CC"/>
    <w:rsid w:val="00FD3920"/>
    <w:rsid w:val="00FE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EE35"/>
  <w15:docId w15:val="{3195AED1-B6FE-40FA-87A9-46CFB74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78B9"/>
  </w:style>
  <w:style w:type="paragraph" w:styleId="4">
    <w:name w:val="heading 4"/>
    <w:basedOn w:val="a"/>
    <w:next w:val="a"/>
    <w:link w:val="40"/>
    <w:qFormat/>
    <w:rsid w:val="002E45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42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2E45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semiHidden/>
    <w:unhideWhenUsed/>
    <w:rsid w:val="00834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83473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941F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7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EA6D-B511-4298-BDA5-C21ABDFE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cp:lastPrinted>2017-01-24T08:02:00Z</cp:lastPrinted>
  <dcterms:created xsi:type="dcterms:W3CDTF">2017-01-27T10:11:00Z</dcterms:created>
  <dcterms:modified xsi:type="dcterms:W3CDTF">2017-02-01T10:31:00Z</dcterms:modified>
</cp:coreProperties>
</file>