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1A" w:rsidRPr="00E7551A" w:rsidRDefault="00E7551A" w:rsidP="00E7551A">
      <w:pPr>
        <w:autoSpaceDE w:val="0"/>
        <w:autoSpaceDN w:val="0"/>
        <w:spacing w:before="100" w:after="100" w:line="240" w:lineRule="auto"/>
        <w:ind w:firstLine="709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E7551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:rsidR="00E7551A" w:rsidRPr="00E7551A" w:rsidRDefault="00E7551A" w:rsidP="00E7551A">
      <w:pPr>
        <w:autoSpaceDE w:val="0"/>
        <w:autoSpaceDN w:val="0"/>
        <w:spacing w:before="100" w:after="100" w:line="240" w:lineRule="auto"/>
        <w:ind w:firstLine="709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:rsidR="00E7551A" w:rsidRPr="00E7551A" w:rsidRDefault="00E7551A" w:rsidP="00E7551A">
      <w:pPr>
        <w:autoSpaceDE w:val="0"/>
        <w:autoSpaceDN w:val="0"/>
        <w:spacing w:before="100" w:after="100" w:line="240" w:lineRule="auto"/>
        <w:ind w:firstLine="709"/>
        <w:jc w:val="center"/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</w:pPr>
      <w:r w:rsidRPr="00E7551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E7551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E7551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E7551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E7551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:rsidR="00E7551A" w:rsidRPr="00E7551A" w:rsidRDefault="00E7551A" w:rsidP="00E7551A">
      <w:pPr>
        <w:autoSpaceDE w:val="0"/>
        <w:autoSpaceDN w:val="0"/>
        <w:spacing w:before="100" w:after="100" w:line="240" w:lineRule="auto"/>
        <w:ind w:firstLine="709"/>
        <w:jc w:val="center"/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</w:pPr>
    </w:p>
    <w:p w:rsidR="00E7551A" w:rsidRPr="00E7551A" w:rsidRDefault="00E7551A" w:rsidP="00E7551A">
      <w:pPr>
        <w:autoSpaceDE w:val="0"/>
        <w:autoSpaceDN w:val="0"/>
        <w:spacing w:before="100" w:after="100" w:line="240" w:lineRule="auto"/>
        <w:ind w:firstLine="709"/>
        <w:jc w:val="both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E7551A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РЕШЕНИЕ                </w:t>
      </w:r>
    </w:p>
    <w:p w:rsidR="00E7551A" w:rsidRPr="00E7551A" w:rsidRDefault="00E7551A" w:rsidP="00E7551A">
      <w:pPr>
        <w:autoSpaceDE w:val="0"/>
        <w:autoSpaceDN w:val="0"/>
        <w:spacing w:before="100" w:after="100" w:line="240" w:lineRule="auto"/>
        <w:ind w:firstLine="709"/>
        <w:jc w:val="center"/>
        <w:rPr>
          <w:rFonts w:ascii="Verdana" w:eastAsia="Times New Roman" w:hAnsi="Verdana" w:cs="Vrinda"/>
          <w:color w:val="800000"/>
          <w:sz w:val="32"/>
          <w:szCs w:val="32"/>
          <w:lang w:eastAsia="ru-RU"/>
        </w:rPr>
      </w:pPr>
    </w:p>
    <w:p w:rsidR="00E7551A" w:rsidRPr="00E7551A" w:rsidRDefault="00E7551A" w:rsidP="00E7551A">
      <w:pP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E7551A" w:rsidRPr="00E7551A" w:rsidRDefault="00E7551A" w:rsidP="00E7551A">
      <w:pP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30.10.2018 г. № </w:t>
      </w:r>
      <w:r w:rsidR="00540CB0">
        <w:rPr>
          <w:rFonts w:ascii="Times New Roman" w:eastAsia="Times New Roman" w:hAnsi="Times New Roman" w:cs="Times New Roman"/>
          <w:sz w:val="28"/>
          <w:szCs w:val="28"/>
          <w:lang w:eastAsia="ru-RU"/>
        </w:rPr>
        <w:t>10/2</w:t>
      </w:r>
    </w:p>
    <w:p w:rsidR="00AF4132" w:rsidRDefault="00AF4132" w:rsidP="00AF4132">
      <w:pPr>
        <w:spacing w:after="0" w:line="240" w:lineRule="auto"/>
        <w:contextualSpacing/>
        <w:rPr>
          <w:rFonts w:ascii="Times New Roman" w:eastAsia="Times New Roman" w:hAnsi="Times New Roman" w:cs="Arial"/>
          <w:b/>
          <w:bCs/>
          <w:spacing w:val="60"/>
          <w:kern w:val="32"/>
          <w:sz w:val="28"/>
          <w:szCs w:val="28"/>
          <w:lang w:eastAsia="ru-RU"/>
        </w:rPr>
      </w:pPr>
    </w:p>
    <w:p w:rsidR="00E7551A" w:rsidRPr="00AF4132" w:rsidRDefault="00E7551A" w:rsidP="004E35DF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bCs/>
          <w:spacing w:val="60"/>
          <w:kern w:val="32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411"/>
        <w:gridCol w:w="3944"/>
      </w:tblGrid>
      <w:tr w:rsidR="00AF4132" w:rsidRPr="00AF4132" w:rsidTr="00AF4132">
        <w:tc>
          <w:tcPr>
            <w:tcW w:w="5411" w:type="dxa"/>
            <w:shd w:val="clear" w:color="auto" w:fill="auto"/>
          </w:tcPr>
          <w:p w:rsidR="00AF4132" w:rsidRPr="004E35DF" w:rsidRDefault="00AF4132" w:rsidP="004E35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предложении кандидатур для назначения в составы участковых избирательных комиссий</w:t>
            </w:r>
            <w:r w:rsidR="004E35DF" w:rsidRPr="004E3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5DF" w:rsidRPr="004E35DF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избирательных участков №№ 1346, 1348, 1350, 1352, 1354, 1357, 1359, 1361, 1363, 1365, 1367, 1369, 1371, 1373, 1376, 1378, 1379, 1380, 1381, 1382  района  Кузьминки города Москвы</w:t>
            </w:r>
            <w:r w:rsidRPr="004E3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7551A" w:rsidRPr="00E7551A" w:rsidRDefault="00E7551A" w:rsidP="004E35D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left w:val="nil"/>
            </w:tcBorders>
            <w:shd w:val="clear" w:color="auto" w:fill="auto"/>
          </w:tcPr>
          <w:p w:rsidR="00AF4132" w:rsidRPr="00AF4132" w:rsidRDefault="00AF4132" w:rsidP="004E35D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51A" w:rsidRPr="00E7551A" w:rsidRDefault="00E7551A" w:rsidP="004E35DF">
      <w:pPr>
        <w:spacing w:after="0" w:line="22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1A" w:rsidRPr="004E35DF" w:rsidRDefault="004E35DF" w:rsidP="004E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551A" w:rsidRPr="004E35DF">
        <w:rPr>
          <w:rFonts w:ascii="Times New Roman" w:hAnsi="Times New Roman" w:cs="Times New Roman"/>
          <w:sz w:val="28"/>
          <w:szCs w:val="28"/>
        </w:rPr>
        <w:t>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Федерации», обсудив вопрос о предложении кандидатур для назначения в составы участковых избирательных комиссий избирательных</w:t>
      </w:r>
    </w:p>
    <w:p w:rsidR="00E7551A" w:rsidRPr="004E35DF" w:rsidRDefault="00E7551A" w:rsidP="004E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DF">
        <w:rPr>
          <w:rFonts w:ascii="Times New Roman" w:hAnsi="Times New Roman" w:cs="Times New Roman"/>
          <w:sz w:val="28"/>
          <w:szCs w:val="28"/>
        </w:rPr>
        <w:t xml:space="preserve"> участков №№ 1346, 1348, 1350, 1352, 1354, 1357, 1359, 1361, 1363, 1365, 1367, 1369, 1371, 1373, 1376, 1378, 1379, 1380, 1381, 1382</w:t>
      </w:r>
      <w:r w:rsidR="004E35DF">
        <w:rPr>
          <w:rFonts w:ascii="Times New Roman" w:hAnsi="Times New Roman" w:cs="Times New Roman"/>
          <w:sz w:val="28"/>
          <w:szCs w:val="28"/>
        </w:rPr>
        <w:t xml:space="preserve"> </w:t>
      </w:r>
      <w:r w:rsidRPr="004E35DF">
        <w:rPr>
          <w:rFonts w:ascii="Times New Roman" w:hAnsi="Times New Roman" w:cs="Times New Roman"/>
          <w:sz w:val="28"/>
          <w:szCs w:val="28"/>
        </w:rPr>
        <w:t>района Кузьминки города Москвы с правом решающего голоса (зачисление в резерв составов участковых комиссий), Совет депутатов муниципального округа Кузьминки решил:</w:t>
      </w:r>
    </w:p>
    <w:p w:rsidR="00E7551A" w:rsidRPr="004E35DF" w:rsidRDefault="00E7551A" w:rsidP="004E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5DF">
        <w:rPr>
          <w:rFonts w:ascii="Times New Roman" w:hAnsi="Times New Roman" w:cs="Times New Roman"/>
          <w:sz w:val="28"/>
          <w:szCs w:val="28"/>
        </w:rPr>
        <w:t xml:space="preserve">1. Предложить </w:t>
      </w:r>
      <w:bookmarkStart w:id="0" w:name="_Hlk528664414"/>
      <w:r w:rsidRPr="004E35DF">
        <w:rPr>
          <w:rFonts w:ascii="Times New Roman" w:hAnsi="Times New Roman" w:cs="Times New Roman"/>
          <w:sz w:val="28"/>
          <w:szCs w:val="28"/>
        </w:rPr>
        <w:t xml:space="preserve">для назначения в составы участковых избирательных комиссий избирательных участков №№ 1346, 1348, 1350, 1352, 1354, 1357, 1359, 1361, 1363, 1365, 1367, 1369, 1371, 1373, 1376, 1378, 1379, 1380, 1381, 1382  района  Кузьминки города Москвы </w:t>
      </w:r>
      <w:bookmarkEnd w:id="0"/>
      <w:r w:rsidRPr="004E35DF">
        <w:rPr>
          <w:rFonts w:ascii="Times New Roman" w:hAnsi="Times New Roman" w:cs="Times New Roman"/>
          <w:sz w:val="28"/>
          <w:szCs w:val="28"/>
        </w:rPr>
        <w:t>с правом решающего голоса (зачисление в резерв составов участковых комиссий) следующие кандидатуры, согласно приложению к настоящему решению.</w:t>
      </w:r>
    </w:p>
    <w:p w:rsidR="00E7551A" w:rsidRPr="004E35DF" w:rsidRDefault="00E7551A" w:rsidP="004E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5DF">
        <w:rPr>
          <w:rFonts w:ascii="Times New Roman" w:hAnsi="Times New Roman" w:cs="Times New Roman"/>
          <w:sz w:val="28"/>
          <w:szCs w:val="28"/>
        </w:rPr>
        <w:t>2. Направить данное решение с приложением заявлений кандидатур о согласии на назначение членом участковой избирательной комиссии избирательного участка с правом решающего голоса, зачисление в резерв составов участковых комиссий, и других требуемых документов в территориальную избирательную комиссию</w:t>
      </w:r>
      <w:r w:rsidR="004E35DF">
        <w:rPr>
          <w:rFonts w:ascii="Times New Roman" w:hAnsi="Times New Roman" w:cs="Times New Roman"/>
          <w:sz w:val="28"/>
          <w:szCs w:val="28"/>
        </w:rPr>
        <w:t xml:space="preserve"> </w:t>
      </w:r>
      <w:r w:rsidRPr="004E35DF">
        <w:rPr>
          <w:rFonts w:ascii="Times New Roman" w:hAnsi="Times New Roman" w:cs="Times New Roman"/>
          <w:sz w:val="28"/>
          <w:szCs w:val="28"/>
        </w:rPr>
        <w:t>района Кузьминки города Москвы.</w:t>
      </w:r>
    </w:p>
    <w:p w:rsidR="004E35DF" w:rsidRPr="004E35DF" w:rsidRDefault="004E35DF" w:rsidP="004E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5D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E35DF" w:rsidRPr="004E35DF" w:rsidRDefault="004E35DF" w:rsidP="004E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5DF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выполнением настоящего решения возложить на главу муниципального округа Кузьминки </w:t>
      </w:r>
      <w:proofErr w:type="spellStart"/>
      <w:r w:rsidRPr="004E35DF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4E35DF">
        <w:rPr>
          <w:rFonts w:ascii="Times New Roman" w:hAnsi="Times New Roman" w:cs="Times New Roman"/>
          <w:sz w:val="28"/>
          <w:szCs w:val="28"/>
        </w:rPr>
        <w:t xml:space="preserve"> Алана </w:t>
      </w:r>
      <w:proofErr w:type="spellStart"/>
      <w:r w:rsidRPr="004E35DF">
        <w:rPr>
          <w:rFonts w:ascii="Times New Roman" w:hAnsi="Times New Roman" w:cs="Times New Roman"/>
          <w:sz w:val="28"/>
          <w:szCs w:val="28"/>
        </w:rPr>
        <w:t>Лазаревича</w:t>
      </w:r>
      <w:proofErr w:type="spellEnd"/>
      <w:r w:rsidRPr="004E35DF">
        <w:rPr>
          <w:rFonts w:ascii="Times New Roman" w:hAnsi="Times New Roman" w:cs="Times New Roman"/>
          <w:sz w:val="28"/>
          <w:szCs w:val="28"/>
        </w:rPr>
        <w:t>.</w:t>
      </w:r>
    </w:p>
    <w:p w:rsidR="004E35DF" w:rsidRPr="004E35DF" w:rsidRDefault="004E35DF" w:rsidP="004E35D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5DF" w:rsidRP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 муниципального</w:t>
      </w: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округа Кузьминки                                                             А.Л. </w:t>
      </w:r>
      <w:proofErr w:type="spellStart"/>
      <w:r w:rsidRPr="004E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Pr="004E35DF" w:rsidRDefault="004E35DF" w:rsidP="004E35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DF" w:rsidRPr="004E35DF" w:rsidRDefault="004E35DF" w:rsidP="004E35DF">
      <w:pPr>
        <w:spacing w:after="0" w:line="228" w:lineRule="auto"/>
        <w:ind w:left="-567" w:firstLine="5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E35DF" w:rsidRPr="004E35DF" w:rsidRDefault="004E35DF" w:rsidP="004E35DF">
      <w:pPr>
        <w:spacing w:after="0" w:line="228" w:lineRule="auto"/>
        <w:ind w:left="-567" w:firstLine="5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35DF" w:rsidRPr="004E35DF" w:rsidSect="004E35D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19" w:rsidRDefault="00CB5719" w:rsidP="00AF4132">
      <w:pPr>
        <w:spacing w:after="0" w:line="240" w:lineRule="auto"/>
      </w:pPr>
      <w:r>
        <w:separator/>
      </w:r>
    </w:p>
  </w:endnote>
  <w:endnote w:type="continuationSeparator" w:id="0">
    <w:p w:rsidR="00CB5719" w:rsidRDefault="00CB5719" w:rsidP="00AF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19" w:rsidRDefault="00CB5719" w:rsidP="00AF4132">
      <w:pPr>
        <w:spacing w:after="0" w:line="240" w:lineRule="auto"/>
      </w:pPr>
      <w:r>
        <w:separator/>
      </w:r>
    </w:p>
  </w:footnote>
  <w:footnote w:type="continuationSeparator" w:id="0">
    <w:p w:rsidR="00CB5719" w:rsidRDefault="00CB5719" w:rsidP="00AF4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0D52"/>
    <w:rsid w:val="00006086"/>
    <w:rsid w:val="00101EB5"/>
    <w:rsid w:val="00137E90"/>
    <w:rsid w:val="001C0D52"/>
    <w:rsid w:val="00204AA5"/>
    <w:rsid w:val="004103AB"/>
    <w:rsid w:val="004E35DF"/>
    <w:rsid w:val="0050182D"/>
    <w:rsid w:val="00540CB0"/>
    <w:rsid w:val="007143C0"/>
    <w:rsid w:val="00743F72"/>
    <w:rsid w:val="008B3047"/>
    <w:rsid w:val="009949BD"/>
    <w:rsid w:val="009C708B"/>
    <w:rsid w:val="00AF4132"/>
    <w:rsid w:val="00B34442"/>
    <w:rsid w:val="00BD6352"/>
    <w:rsid w:val="00C61ADB"/>
    <w:rsid w:val="00CB5719"/>
    <w:rsid w:val="00CD493C"/>
    <w:rsid w:val="00D70E6D"/>
    <w:rsid w:val="00DC6086"/>
    <w:rsid w:val="00DE7AE3"/>
    <w:rsid w:val="00E7551A"/>
    <w:rsid w:val="00FA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4132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F4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F413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ДНС</cp:lastModifiedBy>
  <cp:revision>12</cp:revision>
  <cp:lastPrinted>2018-10-30T09:01:00Z</cp:lastPrinted>
  <dcterms:created xsi:type="dcterms:W3CDTF">2018-10-30T07:20:00Z</dcterms:created>
  <dcterms:modified xsi:type="dcterms:W3CDTF">2018-11-19T11:33:00Z</dcterms:modified>
</cp:coreProperties>
</file>